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7FC72" w14:textId="6BDA3082" w:rsidR="006B2D62" w:rsidRDefault="008D7700">
      <w:r>
        <w:rPr>
          <w:noProof/>
          <w14:ligatures w14:val="standardContextual"/>
        </w:rPr>
        <mc:AlternateContent>
          <mc:Choice Requires="wps">
            <w:drawing>
              <wp:anchor distT="0" distB="0" distL="114300" distR="114300" simplePos="0" relativeHeight="251665408" behindDoc="0" locked="0" layoutInCell="1" allowOverlap="1" wp14:anchorId="5FF1FDEB" wp14:editId="6446726C">
                <wp:simplePos x="0" y="0"/>
                <wp:positionH relativeFrom="column">
                  <wp:posOffset>4583903</wp:posOffset>
                </wp:positionH>
                <wp:positionV relativeFrom="paragraph">
                  <wp:posOffset>3771900</wp:posOffset>
                </wp:positionV>
                <wp:extent cx="1907540" cy="3419475"/>
                <wp:effectExtent l="0" t="0" r="0" b="0"/>
                <wp:wrapNone/>
                <wp:docPr id="970165542" name="Zone de texte 4"/>
                <wp:cNvGraphicFramePr/>
                <a:graphic xmlns:a="http://schemas.openxmlformats.org/drawingml/2006/main">
                  <a:graphicData uri="http://schemas.microsoft.com/office/word/2010/wordprocessingShape">
                    <wps:wsp>
                      <wps:cNvSpPr txBox="1"/>
                      <wps:spPr>
                        <a:xfrm>
                          <a:off x="0" y="0"/>
                          <a:ext cx="1907540" cy="3419475"/>
                        </a:xfrm>
                        <a:prstGeom prst="rect">
                          <a:avLst/>
                        </a:prstGeom>
                        <a:noFill/>
                        <a:ln w="6350">
                          <a:noFill/>
                        </a:ln>
                      </wps:spPr>
                      <wps:txbx>
                        <w:txbxContent>
                          <w:p w14:paraId="006576A8" w14:textId="77777777" w:rsidR="001E40BC" w:rsidRPr="00FD0EC7" w:rsidRDefault="001E40BC" w:rsidP="001E40BC">
                            <w:pPr>
                              <w:spacing w:before="240" w:after="240"/>
                              <w:jc w:val="both"/>
                              <w:rPr>
                                <w:b/>
                                <w:bCs/>
                                <w:color w:val="156082" w:themeColor="accent1"/>
                                <w:sz w:val="21"/>
                                <w:szCs w:val="21"/>
                              </w:rPr>
                            </w:pPr>
                            <w:r w:rsidRPr="00FD0EC7">
                              <w:rPr>
                                <w:b/>
                                <w:bCs/>
                                <w:color w:val="156082" w:themeColor="accent1"/>
                                <w:sz w:val="21"/>
                                <w:szCs w:val="21"/>
                              </w:rPr>
                              <w:t>Le 1</w:t>
                            </w:r>
                            <w:r w:rsidRPr="00FD0EC7">
                              <w:rPr>
                                <w:b/>
                                <w:bCs/>
                                <w:color w:val="156082" w:themeColor="accent1"/>
                                <w:sz w:val="21"/>
                                <w:szCs w:val="21"/>
                                <w:vertAlign w:val="superscript"/>
                              </w:rPr>
                              <w:t>er</w:t>
                            </w:r>
                            <w:r w:rsidRPr="00FD0EC7">
                              <w:rPr>
                                <w:b/>
                                <w:bCs/>
                                <w:color w:val="156082" w:themeColor="accent1"/>
                                <w:sz w:val="21"/>
                                <w:szCs w:val="21"/>
                              </w:rPr>
                              <w:t xml:space="preserve"> mai c’est un moment pour manifester avec ses proches, ses collègues, sa famille pour faire valoir ses droits !</w:t>
                            </w:r>
                          </w:p>
                          <w:p w14:paraId="4F85AB53" w14:textId="77777777" w:rsidR="001E40BC" w:rsidRPr="00632BA0" w:rsidRDefault="001E40BC" w:rsidP="001E40BC">
                            <w:pPr>
                              <w:spacing w:line="301" w:lineRule="auto"/>
                              <w:jc w:val="both"/>
                              <w:rPr>
                                <w:sz w:val="21"/>
                                <w:szCs w:val="21"/>
                              </w:rPr>
                            </w:pPr>
                            <w:r w:rsidRPr="00632BA0">
                              <w:rPr>
                                <w:sz w:val="21"/>
                                <w:szCs w:val="21"/>
                              </w:rPr>
                              <w:t xml:space="preserve">Parce qu’il n’y a pas de droits sans syndicat et pas de syndicat sans </w:t>
                            </w:r>
                            <w:proofErr w:type="spellStart"/>
                            <w:r w:rsidRPr="00632BA0">
                              <w:rPr>
                                <w:sz w:val="21"/>
                                <w:szCs w:val="21"/>
                              </w:rPr>
                              <w:t>syndiqué·es</w:t>
                            </w:r>
                            <w:proofErr w:type="spellEnd"/>
                            <w:r w:rsidRPr="00632BA0">
                              <w:rPr>
                                <w:sz w:val="21"/>
                                <w:szCs w:val="21"/>
                              </w:rPr>
                              <w:t xml:space="preserve">, c’est le moment de s’organiser : pour connaître ses droits et les défendre, pour gagner des augmentations de salaires et améliorer ses conditions de travail : on s’organise avec la CGT ! </w:t>
                            </w:r>
                          </w:p>
                          <w:p w14:paraId="164F1E10" w14:textId="77777777" w:rsidR="001E40BC" w:rsidRDefault="001E40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1FDEB" id="_x0000_t202" coordsize="21600,21600" o:spt="202" path="m,l,21600r21600,l21600,xe">
                <v:stroke joinstyle="miter"/>
                <v:path gradientshapeok="t" o:connecttype="rect"/>
              </v:shapetype>
              <v:shape id="Zone de texte 4" o:spid="_x0000_s1026" type="#_x0000_t202" style="position:absolute;margin-left:360.95pt;margin-top:297pt;width:150.2pt;height:26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" filled="f" stroked="f" strokeweight=".5pt">
                <v:textbox>
                  <w:txbxContent>
                    <w:p w14:paraId="006576A8" w14:textId="77777777" w:rsidR="001E40BC" w:rsidRPr="00FD0EC7" w:rsidRDefault="001E40BC" w:rsidP="001E40BC">
                      <w:pPr>
                        <w:spacing w:before="240" w:after="240"/>
                        <w:jc w:val="both"/>
                        <w:rPr>
                          <w:b/>
                          <w:bCs/>
                          <w:color w:val="156082" w:themeColor="accent1"/>
                          <w:sz w:val="21"/>
                          <w:szCs w:val="21"/>
                        </w:rPr>
                      </w:pPr>
                      <w:r w:rsidRPr="00FD0EC7">
                        <w:rPr>
                          <w:b/>
                          <w:bCs/>
                          <w:color w:val="156082" w:themeColor="accent1"/>
                          <w:sz w:val="21"/>
                          <w:szCs w:val="21"/>
                        </w:rPr>
                        <w:t>Le 1</w:t>
                      </w:r>
                      <w:r w:rsidRPr="00FD0EC7">
                        <w:rPr>
                          <w:b/>
                          <w:bCs/>
                          <w:color w:val="156082" w:themeColor="accent1"/>
                          <w:sz w:val="21"/>
                          <w:szCs w:val="21"/>
                          <w:vertAlign w:val="superscript"/>
                        </w:rPr>
                        <w:t>er</w:t>
                      </w:r>
                      <w:r w:rsidRPr="00FD0EC7">
                        <w:rPr>
                          <w:b/>
                          <w:bCs/>
                          <w:color w:val="156082" w:themeColor="accent1"/>
                          <w:sz w:val="21"/>
                          <w:szCs w:val="21"/>
                        </w:rPr>
                        <w:t xml:space="preserve"> mai c’est un moment pour manifester avec ses proches, ses collègues, sa famille pour faire valoir ses droits !</w:t>
                      </w:r>
                    </w:p>
                    <w:p w14:paraId="4F85AB53" w14:textId="77777777" w:rsidR="001E40BC" w:rsidRPr="00632BA0" w:rsidRDefault="001E40BC" w:rsidP="001E40BC">
                      <w:pPr>
                        <w:spacing w:line="301" w:lineRule="auto"/>
                        <w:jc w:val="both"/>
                        <w:rPr>
                          <w:sz w:val="21"/>
                          <w:szCs w:val="21"/>
                        </w:rPr>
                      </w:pPr>
                      <w:r w:rsidRPr="00632BA0">
                        <w:rPr>
                          <w:sz w:val="21"/>
                          <w:szCs w:val="21"/>
                        </w:rPr>
                        <w:t xml:space="preserve">Parce qu’il n’y a pas de droits sans syndicat et pas de syndicat sans </w:t>
                      </w:r>
                      <w:proofErr w:type="spellStart"/>
                      <w:r w:rsidRPr="00632BA0">
                        <w:rPr>
                          <w:sz w:val="21"/>
                          <w:szCs w:val="21"/>
                        </w:rPr>
                        <w:t>syndiqué·es</w:t>
                      </w:r>
                      <w:proofErr w:type="spellEnd"/>
                      <w:r w:rsidRPr="00632BA0">
                        <w:rPr>
                          <w:sz w:val="21"/>
                          <w:szCs w:val="21"/>
                        </w:rPr>
                        <w:t xml:space="preserve">, c’est le moment de s’organiser : pour connaître ses droits et les défendre, pour gagner des augmentations de salaires et améliorer ses conditions de travail : on s’organise avec la CGT ! </w:t>
                      </w:r>
                    </w:p>
                    <w:p w14:paraId="164F1E10" w14:textId="77777777" w:rsidR="001E40BC" w:rsidRDefault="001E40BC"/>
                  </w:txbxContent>
                </v:textbox>
              </v:shape>
            </w:pict>
          </mc:Fallback>
        </mc:AlternateContent>
      </w:r>
      <w:r w:rsidR="00EA3145">
        <w:rPr>
          <w:noProof/>
          <w14:ligatures w14:val="standardContextual"/>
        </w:rPr>
        <mc:AlternateContent>
          <mc:Choice Requires="wps">
            <w:drawing>
              <wp:anchor distT="0" distB="0" distL="114300" distR="114300" simplePos="0" relativeHeight="251669504" behindDoc="0" locked="0" layoutInCell="1" allowOverlap="1" wp14:anchorId="2E61E978" wp14:editId="7821BFA5">
                <wp:simplePos x="0" y="0"/>
                <wp:positionH relativeFrom="column">
                  <wp:posOffset>1547155</wp:posOffset>
                </wp:positionH>
                <wp:positionV relativeFrom="paragraph">
                  <wp:posOffset>9374505</wp:posOffset>
                </wp:positionV>
                <wp:extent cx="1598325" cy="226725"/>
                <wp:effectExtent l="0" t="0" r="0" b="1905"/>
                <wp:wrapNone/>
                <wp:docPr id="1069787660" name="Zone de texte 10"/>
                <wp:cNvGraphicFramePr/>
                <a:graphic xmlns:a="http://schemas.openxmlformats.org/drawingml/2006/main">
                  <a:graphicData uri="http://schemas.microsoft.com/office/word/2010/wordprocessingShape">
                    <wps:wsp>
                      <wps:cNvSpPr txBox="1"/>
                      <wps:spPr>
                        <a:xfrm>
                          <a:off x="0" y="0"/>
                          <a:ext cx="1598325" cy="226725"/>
                        </a:xfrm>
                        <a:prstGeom prst="rect">
                          <a:avLst/>
                        </a:prstGeom>
                        <a:noFill/>
                        <a:ln w="6350">
                          <a:noFill/>
                        </a:ln>
                      </wps:spPr>
                      <wps:txbx>
                        <w:txbxContent>
                          <w:p w14:paraId="13A8A7F0" w14:textId="1D652EFD" w:rsidR="00181393" w:rsidRPr="00181393" w:rsidRDefault="00181393">
                            <w:pPr>
                              <w:rPr>
                                <w:b/>
                                <w:bCs/>
                                <w:sz w:val="20"/>
                                <w:szCs w:val="20"/>
                              </w:rPr>
                            </w:pPr>
                            <w:r w:rsidRPr="00181393">
                              <w:rPr>
                                <w:b/>
                                <w:bCs/>
                                <w:sz w:val="20"/>
                                <w:szCs w:val="20"/>
                              </w:rPr>
                              <w:t>WWW.THCB-CGT.FR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1E978" id="Zone de texte 10" o:spid="_x0000_s1027" type="#_x0000_t202" style="position:absolute;margin-left:121.8pt;margin-top:738.15pt;width:125.85pt;height:17.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" filled="f" stroked="f" strokeweight=".5pt">
                <v:textbox>
                  <w:txbxContent>
                    <w:p w14:paraId="13A8A7F0" w14:textId="1D652EFD" w:rsidR="00181393" w:rsidRPr="00181393" w:rsidRDefault="00181393">
                      <w:pPr>
                        <w:rPr>
                          <w:b/>
                          <w:bCs/>
                          <w:sz w:val="20"/>
                          <w:szCs w:val="20"/>
                        </w:rPr>
                      </w:pPr>
                      <w:r w:rsidRPr="00181393">
                        <w:rPr>
                          <w:b/>
                          <w:bCs/>
                          <w:sz w:val="20"/>
                          <w:szCs w:val="20"/>
                        </w:rPr>
                        <w:t>WWW.THCB-CGT.FR</w:t>
                      </w:r>
                    </w:p>
                  </w:txbxContent>
                </v:textbox>
              </v:shape>
            </w:pict>
          </mc:Fallback>
        </mc:AlternateContent>
      </w:r>
      <w:r w:rsidR="00D7359E">
        <w:rPr>
          <w:noProof/>
          <w14:ligatures w14:val="standardContextual"/>
        </w:rPr>
        <mc:AlternateContent>
          <mc:Choice Requires="wps">
            <w:drawing>
              <wp:anchor distT="0" distB="0" distL="114300" distR="114300" simplePos="0" relativeHeight="251666432" behindDoc="0" locked="0" layoutInCell="1" allowOverlap="1" wp14:anchorId="1F24B14E" wp14:editId="31159D54">
                <wp:simplePos x="0" y="0"/>
                <wp:positionH relativeFrom="column">
                  <wp:posOffset>4573270</wp:posOffset>
                </wp:positionH>
                <wp:positionV relativeFrom="paragraph">
                  <wp:posOffset>7199630</wp:posOffset>
                </wp:positionV>
                <wp:extent cx="1872000" cy="2406370"/>
                <wp:effectExtent l="0" t="0" r="0" b="0"/>
                <wp:wrapNone/>
                <wp:docPr id="1185286422" name="Zone de texte 5"/>
                <wp:cNvGraphicFramePr/>
                <a:graphic xmlns:a="http://schemas.openxmlformats.org/drawingml/2006/main">
                  <a:graphicData uri="http://schemas.microsoft.com/office/word/2010/wordprocessingShape">
                    <wps:wsp>
                      <wps:cNvSpPr txBox="1"/>
                      <wps:spPr>
                        <a:xfrm>
                          <a:off x="0" y="0"/>
                          <a:ext cx="1872000" cy="2406370"/>
                        </a:xfrm>
                        <a:prstGeom prst="rect">
                          <a:avLst/>
                        </a:prstGeom>
                        <a:solidFill>
                          <a:schemeClr val="accent1">
                            <a:lumMod val="20000"/>
                            <a:lumOff val="80000"/>
                          </a:schemeClr>
                        </a:solidFill>
                        <a:ln w="6350">
                          <a:noFill/>
                        </a:ln>
                      </wps:spPr>
                      <wps:txbx>
                        <w:txbxContent>
                          <w:p w14:paraId="2EB9FF75" w14:textId="6E07BD99" w:rsidR="001E40BC" w:rsidRPr="00632BA0" w:rsidRDefault="00632BA0" w:rsidP="000815B4">
                            <w:pPr>
                              <w:jc w:val="both"/>
                              <w:rPr>
                                <w:sz w:val="21"/>
                                <w:szCs w:val="21"/>
                              </w:rPr>
                            </w:pPr>
                            <w:r>
                              <w:rPr>
                                <w:noProof/>
                                <w14:ligatures w14:val="standardContextual"/>
                              </w:rPr>
                              <w:drawing>
                                <wp:inline distT="0" distB="0" distL="0" distR="0" wp14:anchorId="08DF2EBF" wp14:editId="75110B42">
                                  <wp:extent cx="505460" cy="505460"/>
                                  <wp:effectExtent l="0" t="0" r="8890" b="8890"/>
                                  <wp:docPr id="79358757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587578" name="Image 18"/>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5460" cy="505460"/>
                                          </a:xfrm>
                                          <a:prstGeom prst="rect">
                                            <a:avLst/>
                                          </a:prstGeom>
                                        </pic:spPr>
                                      </pic:pic>
                                    </a:graphicData>
                                  </a:graphic>
                                </wp:inline>
                              </w:drawing>
                            </w:r>
                            <w:r w:rsidR="001E40BC" w:rsidRPr="00D710A9">
                              <w:rPr>
                                <w:b/>
                                <w:bCs/>
                                <w:sz w:val="21"/>
                                <w:szCs w:val="21"/>
                              </w:rPr>
                              <w:t>Signez la pétition</w:t>
                            </w:r>
                            <w:r w:rsidR="001E40BC" w:rsidRPr="00632BA0">
                              <w:rPr>
                                <w:sz w:val="21"/>
                                <w:szCs w:val="21"/>
                              </w:rPr>
                              <w:t xml:space="preserve"> de Manuela, aide à domicile syndiquée</w:t>
                            </w:r>
                            <w:r w:rsidR="000815B4">
                              <w:rPr>
                                <w:sz w:val="21"/>
                                <w:szCs w:val="21"/>
                              </w:rPr>
                              <w:t xml:space="preserve"> </w:t>
                            </w:r>
                            <w:r w:rsidR="001E40BC" w:rsidRPr="00632BA0">
                              <w:rPr>
                                <w:sz w:val="21"/>
                                <w:szCs w:val="21"/>
                              </w:rPr>
                              <w:t xml:space="preserve">CGT qui doit prendre la voiture pour travailler, et qui, avec </w:t>
                            </w:r>
                            <w:r w:rsidR="00A1125A">
                              <w:rPr>
                                <w:sz w:val="21"/>
                                <w:szCs w:val="21"/>
                              </w:rPr>
                              <w:br/>
                            </w:r>
                            <w:r w:rsidR="001E40BC" w:rsidRPr="00632BA0">
                              <w:rPr>
                                <w:sz w:val="21"/>
                                <w:szCs w:val="21"/>
                              </w:rPr>
                              <w:t xml:space="preserve">le soutien de plus de 60 000 signataires, demande une augmentation des </w:t>
                            </w:r>
                            <w:proofErr w:type="spellStart"/>
                            <w:r w:rsidR="001E40BC" w:rsidRPr="00632BA0">
                              <w:rPr>
                                <w:sz w:val="21"/>
                                <w:szCs w:val="21"/>
                              </w:rPr>
                              <w:t>indem</w:t>
                            </w:r>
                            <w:r w:rsidR="00A1125A">
                              <w:rPr>
                                <w:sz w:val="21"/>
                                <w:szCs w:val="21"/>
                              </w:rPr>
                              <w:t>-</w:t>
                            </w:r>
                            <w:r w:rsidR="001E40BC" w:rsidRPr="00632BA0">
                              <w:rPr>
                                <w:sz w:val="21"/>
                                <w:szCs w:val="21"/>
                              </w:rPr>
                              <w:t>nités</w:t>
                            </w:r>
                            <w:proofErr w:type="spellEnd"/>
                            <w:r w:rsidR="001E40BC" w:rsidRPr="00632BA0">
                              <w:rPr>
                                <w:sz w:val="21"/>
                                <w:szCs w:val="21"/>
                              </w:rPr>
                              <w:t xml:space="preserve"> et des salaires ainsi que le blocage des prix des carburants. </w:t>
                            </w:r>
                          </w:p>
                          <w:p w14:paraId="423A74BC" w14:textId="77777777" w:rsidR="001E40BC" w:rsidRPr="00632BA0" w:rsidRDefault="001E40BC">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4B14E" id="Zone de texte 5" o:spid="_x0000_s1028" type="#_x0000_t202" style="position:absolute;margin-left:360.1pt;margin-top:566.9pt;width:147.4pt;height:18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" fillcolor="#c1e4f5 [660]" stroked="f" strokeweight=".5pt">
                <v:textbox>
                  <w:txbxContent>
                    <w:p w14:paraId="2EB9FF75" w14:textId="6E07BD99" w:rsidR="001E40BC" w:rsidRPr="00632BA0" w:rsidRDefault="00632BA0" w:rsidP="000815B4">
                      <w:pPr>
                        <w:jc w:val="both"/>
                        <w:rPr>
                          <w:sz w:val="21"/>
                          <w:szCs w:val="21"/>
                        </w:rPr>
                      </w:pPr>
                      <w:r>
                        <w:rPr>
                          <w:noProof/>
                          <w14:ligatures w14:val="standardContextual"/>
                        </w:rPr>
                        <w:drawing>
                          <wp:inline distT="0" distB="0" distL="0" distR="0" wp14:anchorId="08DF2EBF" wp14:editId="75110B42">
                            <wp:extent cx="505460" cy="505460"/>
                            <wp:effectExtent l="0" t="0" r="8890" b="8890"/>
                            <wp:docPr id="79358757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587578" name="Image 18"/>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5460" cy="505460"/>
                                    </a:xfrm>
                                    <a:prstGeom prst="rect">
                                      <a:avLst/>
                                    </a:prstGeom>
                                  </pic:spPr>
                                </pic:pic>
                              </a:graphicData>
                            </a:graphic>
                          </wp:inline>
                        </w:drawing>
                      </w:r>
                      <w:r w:rsidR="001E40BC" w:rsidRPr="00D710A9">
                        <w:rPr>
                          <w:b/>
                          <w:bCs/>
                          <w:sz w:val="21"/>
                          <w:szCs w:val="21"/>
                        </w:rPr>
                        <w:t>Signez la pétition</w:t>
                      </w:r>
                      <w:r w:rsidR="001E40BC" w:rsidRPr="00632BA0">
                        <w:rPr>
                          <w:sz w:val="21"/>
                          <w:szCs w:val="21"/>
                        </w:rPr>
                        <w:t xml:space="preserve"> de Manuela, aide à domicile syndiquée</w:t>
                      </w:r>
                      <w:r w:rsidR="000815B4">
                        <w:rPr>
                          <w:sz w:val="21"/>
                          <w:szCs w:val="21"/>
                        </w:rPr>
                        <w:t xml:space="preserve"> </w:t>
                      </w:r>
                      <w:r w:rsidR="001E40BC" w:rsidRPr="00632BA0">
                        <w:rPr>
                          <w:sz w:val="21"/>
                          <w:szCs w:val="21"/>
                        </w:rPr>
                        <w:t xml:space="preserve">CGT qui doit prendre la voiture pour travailler, et qui, avec </w:t>
                      </w:r>
                      <w:r w:rsidR="00A1125A">
                        <w:rPr>
                          <w:sz w:val="21"/>
                          <w:szCs w:val="21"/>
                        </w:rPr>
                        <w:br/>
                      </w:r>
                      <w:r w:rsidR="001E40BC" w:rsidRPr="00632BA0">
                        <w:rPr>
                          <w:sz w:val="21"/>
                          <w:szCs w:val="21"/>
                        </w:rPr>
                        <w:t xml:space="preserve">le soutien de plus de 60 000 signataires, demande une augmentation des </w:t>
                      </w:r>
                      <w:proofErr w:type="spellStart"/>
                      <w:r w:rsidR="001E40BC" w:rsidRPr="00632BA0">
                        <w:rPr>
                          <w:sz w:val="21"/>
                          <w:szCs w:val="21"/>
                        </w:rPr>
                        <w:t>indem</w:t>
                      </w:r>
                      <w:r w:rsidR="00A1125A">
                        <w:rPr>
                          <w:sz w:val="21"/>
                          <w:szCs w:val="21"/>
                        </w:rPr>
                        <w:t>-</w:t>
                      </w:r>
                      <w:r w:rsidR="001E40BC" w:rsidRPr="00632BA0">
                        <w:rPr>
                          <w:sz w:val="21"/>
                          <w:szCs w:val="21"/>
                        </w:rPr>
                        <w:t>nités</w:t>
                      </w:r>
                      <w:proofErr w:type="spellEnd"/>
                      <w:r w:rsidR="001E40BC" w:rsidRPr="00632BA0">
                        <w:rPr>
                          <w:sz w:val="21"/>
                          <w:szCs w:val="21"/>
                        </w:rPr>
                        <w:t xml:space="preserve"> et des salaires ainsi que le blocage des prix des carburants. </w:t>
                      </w:r>
                    </w:p>
                    <w:p w14:paraId="423A74BC" w14:textId="77777777" w:rsidR="001E40BC" w:rsidRPr="00632BA0" w:rsidRDefault="001E40BC">
                      <w:pPr>
                        <w:rPr>
                          <w:sz w:val="21"/>
                          <w:szCs w:val="21"/>
                        </w:rPr>
                      </w:pPr>
                    </w:p>
                  </w:txbxContent>
                </v:textbox>
              </v:shape>
            </w:pict>
          </mc:Fallback>
        </mc:AlternateContent>
      </w:r>
      <w:r w:rsidR="00D7359E">
        <w:rPr>
          <w:noProof/>
          <w14:ligatures w14:val="standardContextual"/>
        </w:rPr>
        <w:drawing>
          <wp:anchor distT="0" distB="0" distL="114300" distR="114300" simplePos="0" relativeHeight="251668480" behindDoc="0" locked="0" layoutInCell="1" allowOverlap="1" wp14:anchorId="65005F35" wp14:editId="448D5B39">
            <wp:simplePos x="0" y="0"/>
            <wp:positionH relativeFrom="column">
              <wp:posOffset>1270</wp:posOffset>
            </wp:positionH>
            <wp:positionV relativeFrom="paragraph">
              <wp:posOffset>1141952</wp:posOffset>
            </wp:positionV>
            <wp:extent cx="1275715" cy="1488440"/>
            <wp:effectExtent l="0" t="0" r="635" b="0"/>
            <wp:wrapSquare wrapText="bothSides"/>
            <wp:docPr id="97316192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161926" name="Image 973161926"/>
                    <pic:cNvPicPr/>
                  </pic:nvPicPr>
                  <pic:blipFill rotWithShape="1">
                    <a:blip r:embed="rId6" cstate="print">
                      <a:extLst>
                        <a:ext uri="{28A0092B-C50C-407E-A947-70E740481C1C}">
                          <a14:useLocalDpi xmlns:a14="http://schemas.microsoft.com/office/drawing/2010/main" val="0"/>
                        </a:ext>
                      </a:extLst>
                    </a:blip>
                    <a:srcRect b="17545"/>
                    <a:stretch>
                      <a:fillRect/>
                    </a:stretch>
                  </pic:blipFill>
                  <pic:spPr bwMode="auto">
                    <a:xfrm>
                      <a:off x="0" y="0"/>
                      <a:ext cx="1275715" cy="1488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7359E">
        <w:rPr>
          <w:noProof/>
          <w14:ligatures w14:val="standardContextual"/>
        </w:rPr>
        <mc:AlternateContent>
          <mc:Choice Requires="wps">
            <w:drawing>
              <wp:anchor distT="0" distB="0" distL="114300" distR="114300" simplePos="0" relativeHeight="251664384" behindDoc="0" locked="0" layoutInCell="1" allowOverlap="1" wp14:anchorId="6A41FCBB" wp14:editId="78E931E6">
                <wp:simplePos x="0" y="0"/>
                <wp:positionH relativeFrom="column">
                  <wp:posOffset>1383665</wp:posOffset>
                </wp:positionH>
                <wp:positionV relativeFrom="paragraph">
                  <wp:posOffset>1128513</wp:posOffset>
                </wp:positionV>
                <wp:extent cx="5016692" cy="1569085"/>
                <wp:effectExtent l="0" t="0" r="0" b="0"/>
                <wp:wrapNone/>
                <wp:docPr id="400644843" name="Zone de texte 3"/>
                <wp:cNvGraphicFramePr/>
                <a:graphic xmlns:a="http://schemas.openxmlformats.org/drawingml/2006/main">
                  <a:graphicData uri="http://schemas.microsoft.com/office/word/2010/wordprocessingShape">
                    <wps:wsp>
                      <wps:cNvSpPr txBox="1"/>
                      <wps:spPr>
                        <a:xfrm>
                          <a:off x="0" y="0"/>
                          <a:ext cx="5016692" cy="1569085"/>
                        </a:xfrm>
                        <a:prstGeom prst="rect">
                          <a:avLst/>
                        </a:prstGeom>
                        <a:noFill/>
                        <a:ln w="6350">
                          <a:noFill/>
                        </a:ln>
                      </wps:spPr>
                      <wps:txbx>
                        <w:txbxContent>
                          <w:p w14:paraId="26D607FA" w14:textId="77777777" w:rsidR="001E40BC" w:rsidRDefault="001E40BC" w:rsidP="001E40BC">
                            <w:pPr>
                              <w:spacing w:after="240"/>
                              <w:jc w:val="both"/>
                            </w:pPr>
                            <w:r>
                              <w:t>Le 1</w:t>
                            </w:r>
                            <w:r>
                              <w:rPr>
                                <w:vertAlign w:val="superscript"/>
                              </w:rPr>
                              <w:t>er</w:t>
                            </w:r>
                            <w:r>
                              <w:t xml:space="preserve"> mai c’est la journée internationale de lutte pour les droits des travailleurs et des travailleuses, célébrée dans 163 pays. Contre la tentative du gouvernement de le remettre en cause, au nom du boulanger artisanal et du fleuriste du coin (alors qu’ils pouvaient déjà ouvrir seuls !) mais au service des grands groupes qui auraient contraint les salariés les plus précaires à travailler, nos alertes syndicales ont payé ! Le 1</w:t>
                            </w:r>
                            <w:r>
                              <w:rPr>
                                <w:vertAlign w:val="superscript"/>
                              </w:rPr>
                              <w:t>er</w:t>
                            </w:r>
                            <w:r>
                              <w:t xml:space="preserve"> mai reste la seule journée obligatoirement chômée et payée, </w:t>
                            </w:r>
                            <w:r>
                              <w:rPr>
                                <w:b/>
                                <w:bCs/>
                              </w:rPr>
                              <w:t>pour profiter d’un jour de repos avec l’ensemble de ses proches et manifester pour ses droits :</w:t>
                            </w:r>
                          </w:p>
                          <w:p w14:paraId="5B1BB9DC" w14:textId="77777777" w:rsidR="001E40BC" w:rsidRDefault="001E40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1FCBB" id="Zone de texte 3" o:spid="_x0000_s1029" type="#_x0000_t202" style="position:absolute;margin-left:108.95pt;margin-top:88.85pt;width:395pt;height:12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" filled="f" stroked="f" strokeweight=".5pt">
                <v:textbox>
                  <w:txbxContent>
                    <w:p w14:paraId="26D607FA" w14:textId="77777777" w:rsidR="001E40BC" w:rsidRDefault="001E40BC" w:rsidP="001E40BC">
                      <w:pPr>
                        <w:spacing w:after="240"/>
                        <w:jc w:val="both"/>
                      </w:pPr>
                      <w:r>
                        <w:t>Le 1</w:t>
                      </w:r>
                      <w:r>
                        <w:rPr>
                          <w:vertAlign w:val="superscript"/>
                        </w:rPr>
                        <w:t>er</w:t>
                      </w:r>
                      <w:r>
                        <w:t xml:space="preserve"> mai c’est la journée internationale de lutte pour les droits des travailleurs et des travailleuses, célébrée dans 163 pays. Contre la tentative du gouvernement de le remettre en cause, au nom du boulanger artisanal et du fleuriste du coin (alors qu’ils pouvaient déjà ouvrir seuls !) mais au service des grands groupes qui auraient contraint les salariés les plus précaires à travailler, nos alertes syndicales ont payé ! Le 1</w:t>
                      </w:r>
                      <w:r>
                        <w:rPr>
                          <w:vertAlign w:val="superscript"/>
                        </w:rPr>
                        <w:t>er</w:t>
                      </w:r>
                      <w:r>
                        <w:t xml:space="preserve"> mai reste la seule journée obligatoirement chômée et payée, </w:t>
                      </w:r>
                      <w:r>
                        <w:rPr>
                          <w:b/>
                          <w:bCs/>
                        </w:rPr>
                        <w:t>pour profiter d’un jour de repos avec l’ensemble de ses proches et manifester pour ses droits :</w:t>
                      </w:r>
                    </w:p>
                    <w:p w14:paraId="5B1BB9DC" w14:textId="77777777" w:rsidR="001E40BC" w:rsidRDefault="001E40BC"/>
                  </w:txbxContent>
                </v:textbox>
              </v:shape>
            </w:pict>
          </mc:Fallback>
        </mc:AlternateContent>
      </w:r>
      <w:r w:rsidR="00D7359E">
        <w:rPr>
          <w:noProof/>
        </w:rPr>
        <w:drawing>
          <wp:anchor distT="0" distB="0" distL="114300" distR="114300" simplePos="0" relativeHeight="251662336" behindDoc="0" locked="0" layoutInCell="1" allowOverlap="1" wp14:anchorId="6D4B2CA7" wp14:editId="78863EA3">
            <wp:simplePos x="0" y="0"/>
            <wp:positionH relativeFrom="column">
              <wp:posOffset>4916849</wp:posOffset>
            </wp:positionH>
            <wp:positionV relativeFrom="paragraph">
              <wp:posOffset>2701274</wp:posOffset>
            </wp:positionV>
            <wp:extent cx="1202690" cy="1190625"/>
            <wp:effectExtent l="0" t="0" r="0" b="9525"/>
            <wp:wrapSquare wrapText="bothSides"/>
            <wp:docPr id="1957398008" name="Image 15"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398008" name="Image 15" descr="Une image contenant texte, Police, logo, Graphique&#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2690" cy="1190625"/>
                    </a:xfrm>
                    <a:prstGeom prst="rect">
                      <a:avLst/>
                    </a:prstGeom>
                  </pic:spPr>
                </pic:pic>
              </a:graphicData>
            </a:graphic>
            <wp14:sizeRelH relativeFrom="margin">
              <wp14:pctWidth>0</wp14:pctWidth>
            </wp14:sizeRelH>
            <wp14:sizeRelV relativeFrom="margin">
              <wp14:pctHeight>0</wp14:pctHeight>
            </wp14:sizeRelV>
          </wp:anchor>
        </w:drawing>
      </w:r>
      <w:r w:rsidR="00181393">
        <w:rPr>
          <w:noProof/>
          <w14:ligatures w14:val="standardContextual"/>
        </w:rPr>
        <mc:AlternateContent>
          <mc:Choice Requires="wps">
            <w:drawing>
              <wp:anchor distT="0" distB="0" distL="114300" distR="114300" simplePos="0" relativeHeight="251663360" behindDoc="0" locked="0" layoutInCell="1" allowOverlap="1" wp14:anchorId="1F500AE9" wp14:editId="7B8FAEC5">
                <wp:simplePos x="0" y="0"/>
                <wp:positionH relativeFrom="column">
                  <wp:posOffset>1875</wp:posOffset>
                </wp:positionH>
                <wp:positionV relativeFrom="paragraph">
                  <wp:posOffset>2745075</wp:posOffset>
                </wp:positionV>
                <wp:extent cx="4455795" cy="6741825"/>
                <wp:effectExtent l="0" t="0" r="0" b="1905"/>
                <wp:wrapNone/>
                <wp:docPr id="277255756" name="Zone de texte 2"/>
                <wp:cNvGraphicFramePr/>
                <a:graphic xmlns:a="http://schemas.openxmlformats.org/drawingml/2006/main">
                  <a:graphicData uri="http://schemas.microsoft.com/office/word/2010/wordprocessingShape">
                    <wps:wsp>
                      <wps:cNvSpPr txBox="1"/>
                      <wps:spPr>
                        <a:xfrm>
                          <a:off x="0" y="0"/>
                          <a:ext cx="4455795" cy="6741825"/>
                        </a:xfrm>
                        <a:prstGeom prst="rect">
                          <a:avLst/>
                        </a:prstGeom>
                        <a:noFill/>
                        <a:ln w="6350">
                          <a:noFill/>
                        </a:ln>
                      </wps:spPr>
                      <wps:txbx>
                        <w:txbxContent>
                          <w:p w14:paraId="02A60DA7" w14:textId="77777777" w:rsidR="00587961" w:rsidRPr="00587961" w:rsidRDefault="00587961" w:rsidP="00587961">
                            <w:pPr>
                              <w:spacing w:before="240" w:after="240"/>
                              <w:jc w:val="both"/>
                              <w:rPr>
                                <w:rFonts w:ascii="Arial Black" w:hAnsi="Arial Black"/>
                                <w:color w:val="156082" w:themeColor="accent1"/>
                                <w:sz w:val="24"/>
                                <w:szCs w:val="24"/>
                              </w:rPr>
                            </w:pPr>
                            <w:r w:rsidRPr="00EA3145">
                              <w:rPr>
                                <w:rFonts w:ascii="Arial Black" w:hAnsi="Arial Black"/>
                                <w:b/>
                                <w:bCs/>
                                <w:color w:val="FFFFFF" w:themeColor="background1"/>
                                <w:sz w:val="24"/>
                                <w:szCs w:val="24"/>
                                <w:shd w:val="clear" w:color="auto" w:fill="156082" w:themeFill="accent1"/>
                              </w:rPr>
                              <w:t>Des mesures d’urgence pour vivre de son travail, contre la vie chère</w:t>
                            </w:r>
                            <w:r w:rsidRPr="00EA3145">
                              <w:rPr>
                                <w:rFonts w:ascii="Arial Black" w:hAnsi="Arial Black"/>
                                <w:b/>
                                <w:bCs/>
                                <w:color w:val="FFFFFF" w:themeColor="background1"/>
                                <w:sz w:val="24"/>
                                <w:szCs w:val="24"/>
                              </w:rPr>
                              <w:t xml:space="preserve"> </w:t>
                            </w:r>
                            <w:r w:rsidRPr="00587961">
                              <w:rPr>
                                <w:rFonts w:ascii="Arial Black" w:hAnsi="Arial Black"/>
                                <w:color w:val="156082" w:themeColor="accent1"/>
                                <w:sz w:val="24"/>
                                <w:szCs w:val="24"/>
                              </w:rPr>
                              <w:t>:</w:t>
                            </w:r>
                          </w:p>
                          <w:p w14:paraId="37667924" w14:textId="291753F0" w:rsidR="00587961" w:rsidRPr="001E40BC" w:rsidRDefault="00587961" w:rsidP="00587961">
                            <w:pPr>
                              <w:pStyle w:val="Paragraphedeliste"/>
                              <w:numPr>
                                <w:ilvl w:val="0"/>
                                <w:numId w:val="1"/>
                              </w:numPr>
                              <w:spacing w:before="240" w:after="240"/>
                              <w:ind w:left="641" w:hanging="357"/>
                              <w:jc w:val="both"/>
                              <w:rPr>
                                <w:rFonts w:ascii="Arial" w:hAnsi="Arial" w:cs="Arial"/>
                              </w:rPr>
                            </w:pPr>
                            <w:r w:rsidRPr="001E40BC">
                              <w:rPr>
                                <w:rFonts w:ascii="Arial" w:hAnsi="Arial" w:cs="Arial"/>
                              </w:rPr>
                              <w:t>Plutôt que des primes non cotisées, des augmentations générales de salaire pour toutes et tous, pour améliorer nos quotidiens et nos lendemains.</w:t>
                            </w:r>
                          </w:p>
                          <w:p w14:paraId="714230C3" w14:textId="7F19D0D4" w:rsidR="00587961" w:rsidRPr="001E40BC" w:rsidRDefault="00587961" w:rsidP="00587961">
                            <w:pPr>
                              <w:pStyle w:val="Paragraphedeliste"/>
                              <w:numPr>
                                <w:ilvl w:val="0"/>
                                <w:numId w:val="1"/>
                              </w:numPr>
                              <w:spacing w:before="240" w:after="240"/>
                              <w:ind w:left="641" w:hanging="357"/>
                              <w:jc w:val="both"/>
                              <w:rPr>
                                <w:rFonts w:ascii="Arial" w:hAnsi="Arial" w:cs="Arial"/>
                              </w:rPr>
                            </w:pPr>
                            <w:r w:rsidRPr="001E40BC">
                              <w:rPr>
                                <w:rFonts w:ascii="Arial" w:hAnsi="Arial" w:cs="Arial"/>
                              </w:rPr>
                              <w:t>L’indexation des salaires sur les prix pour ne plus perdre en niveau de vie et réduire l’impact de la hausse des prix notamment du carburant</w:t>
                            </w:r>
                          </w:p>
                          <w:p w14:paraId="1355A779" w14:textId="7AA476BD" w:rsidR="00587961" w:rsidRPr="001E40BC" w:rsidRDefault="00587961" w:rsidP="00587961">
                            <w:pPr>
                              <w:pStyle w:val="Paragraphedeliste"/>
                              <w:numPr>
                                <w:ilvl w:val="0"/>
                                <w:numId w:val="1"/>
                              </w:numPr>
                              <w:spacing w:before="240" w:after="240"/>
                              <w:ind w:left="641" w:hanging="357"/>
                              <w:jc w:val="both"/>
                              <w:rPr>
                                <w:rFonts w:ascii="Arial" w:hAnsi="Arial" w:cs="Arial"/>
                              </w:rPr>
                            </w:pPr>
                            <w:r w:rsidRPr="001E40BC">
                              <w:rPr>
                                <w:rFonts w:ascii="Arial" w:hAnsi="Arial" w:cs="Arial"/>
                              </w:rPr>
                              <w:t>Le blocage du prix des carburants pour ne pas payer pour travailler et mettre fin à la spéculation au profit des grands groupes</w:t>
                            </w:r>
                          </w:p>
                          <w:p w14:paraId="58067F88" w14:textId="5AE549C2" w:rsidR="00587961" w:rsidRPr="001E40BC" w:rsidRDefault="00587961" w:rsidP="00587961">
                            <w:pPr>
                              <w:pStyle w:val="Paragraphedeliste"/>
                              <w:numPr>
                                <w:ilvl w:val="0"/>
                                <w:numId w:val="1"/>
                              </w:numPr>
                              <w:spacing w:before="240" w:after="240"/>
                              <w:ind w:left="641" w:hanging="357"/>
                              <w:jc w:val="both"/>
                              <w:rPr>
                                <w:rFonts w:ascii="Arial" w:hAnsi="Arial" w:cs="Arial"/>
                              </w:rPr>
                            </w:pPr>
                            <w:r w:rsidRPr="001E40BC">
                              <w:rPr>
                                <w:rFonts w:ascii="Arial" w:hAnsi="Arial" w:cs="Arial"/>
                              </w:rPr>
                              <w:t>La défense de nos droits au travail : contre la précarité avec CDD, stages, intérim, bas salaires, chômage…</w:t>
                            </w:r>
                          </w:p>
                          <w:p w14:paraId="0C57758D" w14:textId="27DA4AC1" w:rsidR="00587961" w:rsidRPr="001E40BC" w:rsidRDefault="00587961" w:rsidP="00587961">
                            <w:pPr>
                              <w:pStyle w:val="Paragraphedeliste"/>
                              <w:numPr>
                                <w:ilvl w:val="0"/>
                                <w:numId w:val="1"/>
                              </w:numPr>
                              <w:spacing w:before="240" w:after="240"/>
                              <w:ind w:left="641" w:hanging="357"/>
                              <w:jc w:val="both"/>
                              <w:rPr>
                                <w:rFonts w:ascii="Arial" w:hAnsi="Arial" w:cs="Arial"/>
                              </w:rPr>
                            </w:pPr>
                            <w:r w:rsidRPr="001E40BC">
                              <w:rPr>
                                <w:rFonts w:ascii="Arial" w:hAnsi="Arial" w:cs="Arial"/>
                              </w:rPr>
                              <w:t xml:space="preserve">Les aides publiques aux entreprises privées doivent être conditionnées et réorientées vers le financement de nos services publics. </w:t>
                            </w:r>
                          </w:p>
                          <w:p w14:paraId="12456057" w14:textId="77777777" w:rsidR="00587961" w:rsidRDefault="00587961" w:rsidP="00587961">
                            <w:pPr>
                              <w:spacing w:before="240" w:after="240"/>
                              <w:jc w:val="both"/>
                            </w:pPr>
                            <w:r w:rsidRPr="00EA3145">
                              <w:rPr>
                                <w:b/>
                                <w:bCs/>
                                <w:color w:val="FFFFFF" w:themeColor="background1"/>
                                <w:sz w:val="24"/>
                                <w:szCs w:val="24"/>
                                <w:shd w:val="clear" w:color="auto" w:fill="156082" w:themeFill="accent1"/>
                              </w:rPr>
                              <w:t>Pour la paix juste et durable</w:t>
                            </w:r>
                            <w:r w:rsidRPr="00EA3145">
                              <w:rPr>
                                <w:b/>
                                <w:bCs/>
                                <w:color w:val="FFFFFF" w:themeColor="background1"/>
                                <w:sz w:val="24"/>
                                <w:szCs w:val="24"/>
                              </w:rPr>
                              <w:t xml:space="preserve"> </w:t>
                            </w:r>
                            <w:r>
                              <w:t xml:space="preserve">: en solidarité avec les millions de travailleurs et de travailleuses qui se trouvent sous les bombes, en Ukraine, en Iran, au Liban, en Palestine ou encore au Soudan. Trump, Poutine, Netanyahou et leurs alliés d’extrême droite multiplient les guerres et cherchent à remplacer le droit international par la loi du plus fort ou plutôt du plus riche. </w:t>
                            </w:r>
                          </w:p>
                          <w:p w14:paraId="0A8DB357" w14:textId="77777777" w:rsidR="00587961" w:rsidRDefault="00587961" w:rsidP="00587961">
                            <w:pPr>
                              <w:spacing w:before="240" w:after="240"/>
                              <w:jc w:val="both"/>
                            </w:pPr>
                            <w:r w:rsidRPr="00EA3145">
                              <w:rPr>
                                <w:b/>
                                <w:bCs/>
                                <w:color w:val="FFFFFF" w:themeColor="background1"/>
                                <w:sz w:val="24"/>
                                <w:szCs w:val="24"/>
                                <w:shd w:val="clear" w:color="auto" w:fill="156082" w:themeFill="accent1"/>
                              </w:rPr>
                              <w:t>Pour des perspectives de progrès social</w:t>
                            </w:r>
                            <w:r>
                              <w:rPr>
                                <w:b/>
                                <w:bCs/>
                              </w:rPr>
                              <w:t xml:space="preserve">, </w:t>
                            </w:r>
                            <w:r>
                              <w:t xml:space="preserve">c’est nous qui produisons les richesses, c’est nous qui devons décider. Plutôt que nourrir les profits qui enrichissent quelques-uns au détriment de tous les autres, notre travail doit financer la protection sociale et la transition environnementale. Pour nos emplois et la planète, nous devons relocaliser, notamment les productions textile de nos secteurs : produire ici une partie de ce qu’on consomme ici !  </w:t>
                            </w:r>
                          </w:p>
                          <w:p w14:paraId="65CAEE94" w14:textId="7925B9E3" w:rsidR="00587961" w:rsidRPr="00FD0EC7" w:rsidRDefault="00587961" w:rsidP="00587961">
                            <w:pPr>
                              <w:rPr>
                                <w:b/>
                                <w:bCs/>
                                <w:color w:val="EE0000"/>
                                <w:sz w:val="24"/>
                                <w:szCs w:val="24"/>
                              </w:rPr>
                            </w:pPr>
                            <w:r w:rsidRPr="00FD0EC7">
                              <w:rPr>
                                <w:b/>
                                <w:bCs/>
                                <w:color w:val="EE0000"/>
                                <w:sz w:val="24"/>
                                <w:szCs w:val="24"/>
                              </w:rPr>
                              <w:t>Contre la division qui affaiblit les travailleurs et détourne la légitime colère, nous appelons à un 1er mai populaire et unitaire !</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00AE9" id="Zone de texte 2" o:spid="_x0000_s1030" type="#_x0000_t202" style="position:absolute;margin-left:.15pt;margin-top:216.15pt;width:350.85pt;height:53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" filled="f" stroked="f" strokeweight=".5pt">
                <v:textbox inset=",0">
                  <w:txbxContent>
                    <w:p w14:paraId="02A60DA7" w14:textId="77777777" w:rsidR="00587961" w:rsidRPr="00587961" w:rsidRDefault="00587961" w:rsidP="00587961">
                      <w:pPr>
                        <w:spacing w:before="240" w:after="240"/>
                        <w:jc w:val="both"/>
                        <w:rPr>
                          <w:rFonts w:ascii="Arial Black" w:hAnsi="Arial Black"/>
                          <w:color w:val="156082" w:themeColor="accent1"/>
                          <w:sz w:val="24"/>
                          <w:szCs w:val="24"/>
                        </w:rPr>
                      </w:pPr>
                      <w:r w:rsidRPr="00EA3145">
                        <w:rPr>
                          <w:rFonts w:ascii="Arial Black" w:hAnsi="Arial Black"/>
                          <w:b/>
                          <w:bCs/>
                          <w:color w:val="FFFFFF" w:themeColor="background1"/>
                          <w:sz w:val="24"/>
                          <w:szCs w:val="24"/>
                          <w:shd w:val="clear" w:color="auto" w:fill="156082" w:themeFill="accent1"/>
                        </w:rPr>
                        <w:t>Des mesures d’urgence pour vivre de son travail, contre la vie chère</w:t>
                      </w:r>
                      <w:r w:rsidRPr="00EA3145">
                        <w:rPr>
                          <w:rFonts w:ascii="Arial Black" w:hAnsi="Arial Black"/>
                          <w:b/>
                          <w:bCs/>
                          <w:color w:val="FFFFFF" w:themeColor="background1"/>
                          <w:sz w:val="24"/>
                          <w:szCs w:val="24"/>
                        </w:rPr>
                        <w:t xml:space="preserve"> </w:t>
                      </w:r>
                      <w:r w:rsidRPr="00587961">
                        <w:rPr>
                          <w:rFonts w:ascii="Arial Black" w:hAnsi="Arial Black"/>
                          <w:color w:val="156082" w:themeColor="accent1"/>
                          <w:sz w:val="24"/>
                          <w:szCs w:val="24"/>
                        </w:rPr>
                        <w:t>:</w:t>
                      </w:r>
                    </w:p>
                    <w:p w14:paraId="37667924" w14:textId="291753F0" w:rsidR="00587961" w:rsidRPr="001E40BC" w:rsidRDefault="00587961" w:rsidP="00587961">
                      <w:pPr>
                        <w:pStyle w:val="Paragraphedeliste"/>
                        <w:numPr>
                          <w:ilvl w:val="0"/>
                          <w:numId w:val="1"/>
                        </w:numPr>
                        <w:spacing w:before="240" w:after="240"/>
                        <w:ind w:left="641" w:hanging="357"/>
                        <w:jc w:val="both"/>
                        <w:rPr>
                          <w:rFonts w:ascii="Arial" w:hAnsi="Arial" w:cs="Arial"/>
                        </w:rPr>
                      </w:pPr>
                      <w:r w:rsidRPr="001E40BC">
                        <w:rPr>
                          <w:rFonts w:ascii="Arial" w:hAnsi="Arial" w:cs="Arial"/>
                        </w:rPr>
                        <w:t>Plutôt que des primes non cotisées, des augmentations générales de salaire pour toutes et tous, pour améliorer nos quotidiens et nos lendemains.</w:t>
                      </w:r>
                    </w:p>
                    <w:p w14:paraId="714230C3" w14:textId="7F19D0D4" w:rsidR="00587961" w:rsidRPr="001E40BC" w:rsidRDefault="00587961" w:rsidP="00587961">
                      <w:pPr>
                        <w:pStyle w:val="Paragraphedeliste"/>
                        <w:numPr>
                          <w:ilvl w:val="0"/>
                          <w:numId w:val="1"/>
                        </w:numPr>
                        <w:spacing w:before="240" w:after="240"/>
                        <w:ind w:left="641" w:hanging="357"/>
                        <w:jc w:val="both"/>
                        <w:rPr>
                          <w:rFonts w:ascii="Arial" w:hAnsi="Arial" w:cs="Arial"/>
                        </w:rPr>
                      </w:pPr>
                      <w:r w:rsidRPr="001E40BC">
                        <w:rPr>
                          <w:rFonts w:ascii="Arial" w:hAnsi="Arial" w:cs="Arial"/>
                        </w:rPr>
                        <w:t>L’indexation des salaires sur les prix pour ne plus perdre en niveau de vie et réduire l’impact de la hausse des prix notamment du carburant</w:t>
                      </w:r>
                    </w:p>
                    <w:p w14:paraId="1355A779" w14:textId="7AA476BD" w:rsidR="00587961" w:rsidRPr="001E40BC" w:rsidRDefault="00587961" w:rsidP="00587961">
                      <w:pPr>
                        <w:pStyle w:val="Paragraphedeliste"/>
                        <w:numPr>
                          <w:ilvl w:val="0"/>
                          <w:numId w:val="1"/>
                        </w:numPr>
                        <w:spacing w:before="240" w:after="240"/>
                        <w:ind w:left="641" w:hanging="357"/>
                        <w:jc w:val="both"/>
                        <w:rPr>
                          <w:rFonts w:ascii="Arial" w:hAnsi="Arial" w:cs="Arial"/>
                        </w:rPr>
                      </w:pPr>
                      <w:r w:rsidRPr="001E40BC">
                        <w:rPr>
                          <w:rFonts w:ascii="Arial" w:hAnsi="Arial" w:cs="Arial"/>
                        </w:rPr>
                        <w:t>Le blocage du prix des carburants pour ne pas payer pour travailler et mettre fin à la spéculation au profit des grands groupes</w:t>
                      </w:r>
                    </w:p>
                    <w:p w14:paraId="58067F88" w14:textId="5AE549C2" w:rsidR="00587961" w:rsidRPr="001E40BC" w:rsidRDefault="00587961" w:rsidP="00587961">
                      <w:pPr>
                        <w:pStyle w:val="Paragraphedeliste"/>
                        <w:numPr>
                          <w:ilvl w:val="0"/>
                          <w:numId w:val="1"/>
                        </w:numPr>
                        <w:spacing w:before="240" w:after="240"/>
                        <w:ind w:left="641" w:hanging="357"/>
                        <w:jc w:val="both"/>
                        <w:rPr>
                          <w:rFonts w:ascii="Arial" w:hAnsi="Arial" w:cs="Arial"/>
                        </w:rPr>
                      </w:pPr>
                      <w:r w:rsidRPr="001E40BC">
                        <w:rPr>
                          <w:rFonts w:ascii="Arial" w:hAnsi="Arial" w:cs="Arial"/>
                        </w:rPr>
                        <w:t>La défense de nos droits au travail : contre la précarité avec CDD, stages, intérim, bas salaires, chômage…</w:t>
                      </w:r>
                    </w:p>
                    <w:p w14:paraId="0C57758D" w14:textId="27DA4AC1" w:rsidR="00587961" w:rsidRPr="001E40BC" w:rsidRDefault="00587961" w:rsidP="00587961">
                      <w:pPr>
                        <w:pStyle w:val="Paragraphedeliste"/>
                        <w:numPr>
                          <w:ilvl w:val="0"/>
                          <w:numId w:val="1"/>
                        </w:numPr>
                        <w:spacing w:before="240" w:after="240"/>
                        <w:ind w:left="641" w:hanging="357"/>
                        <w:jc w:val="both"/>
                        <w:rPr>
                          <w:rFonts w:ascii="Arial" w:hAnsi="Arial" w:cs="Arial"/>
                        </w:rPr>
                      </w:pPr>
                      <w:r w:rsidRPr="001E40BC">
                        <w:rPr>
                          <w:rFonts w:ascii="Arial" w:hAnsi="Arial" w:cs="Arial"/>
                        </w:rPr>
                        <w:t xml:space="preserve">Les aides publiques aux entreprises privées doivent être conditionnées et réorientées vers le financement de nos services publics. </w:t>
                      </w:r>
                    </w:p>
                    <w:p w14:paraId="12456057" w14:textId="77777777" w:rsidR="00587961" w:rsidRDefault="00587961" w:rsidP="00587961">
                      <w:pPr>
                        <w:spacing w:before="240" w:after="240"/>
                        <w:jc w:val="both"/>
                      </w:pPr>
                      <w:r w:rsidRPr="00EA3145">
                        <w:rPr>
                          <w:b/>
                          <w:bCs/>
                          <w:color w:val="FFFFFF" w:themeColor="background1"/>
                          <w:sz w:val="24"/>
                          <w:szCs w:val="24"/>
                          <w:shd w:val="clear" w:color="auto" w:fill="156082" w:themeFill="accent1"/>
                        </w:rPr>
                        <w:t>Pour la paix juste et durable</w:t>
                      </w:r>
                      <w:r w:rsidRPr="00EA3145">
                        <w:rPr>
                          <w:b/>
                          <w:bCs/>
                          <w:color w:val="FFFFFF" w:themeColor="background1"/>
                          <w:sz w:val="24"/>
                          <w:szCs w:val="24"/>
                        </w:rPr>
                        <w:t xml:space="preserve"> </w:t>
                      </w:r>
                      <w:r>
                        <w:t xml:space="preserve">: en solidarité avec les millions de travailleurs et de travailleuses qui se trouvent sous les bombes, en Ukraine, en Iran, au Liban, en Palestine ou encore au Soudan. Trump, Poutine, Netanyahou et leurs alliés d’extrême droite multiplient les guerres et cherchent à remplacer le droit international par la loi du plus fort ou plutôt du plus riche. </w:t>
                      </w:r>
                    </w:p>
                    <w:p w14:paraId="0A8DB357" w14:textId="77777777" w:rsidR="00587961" w:rsidRDefault="00587961" w:rsidP="00587961">
                      <w:pPr>
                        <w:spacing w:before="240" w:after="240"/>
                        <w:jc w:val="both"/>
                      </w:pPr>
                      <w:r w:rsidRPr="00EA3145">
                        <w:rPr>
                          <w:b/>
                          <w:bCs/>
                          <w:color w:val="FFFFFF" w:themeColor="background1"/>
                          <w:sz w:val="24"/>
                          <w:szCs w:val="24"/>
                          <w:shd w:val="clear" w:color="auto" w:fill="156082" w:themeFill="accent1"/>
                        </w:rPr>
                        <w:t>Pour des perspectives de progrès social</w:t>
                      </w:r>
                      <w:r>
                        <w:rPr>
                          <w:b/>
                          <w:bCs/>
                        </w:rPr>
                        <w:t xml:space="preserve">, </w:t>
                      </w:r>
                      <w:r>
                        <w:t xml:space="preserve">c’est nous qui produisons les richesses, c’est nous qui devons décider. Plutôt que nourrir les profits qui enrichissent quelques-uns au détriment de tous les autres, notre travail doit financer la protection sociale et la transition environnementale. Pour nos emplois et la planète, nous devons relocaliser, notamment les productions textile de nos secteurs : produire ici une partie de ce qu’on consomme ici !  </w:t>
                      </w:r>
                    </w:p>
                    <w:p w14:paraId="65CAEE94" w14:textId="7925B9E3" w:rsidR="00587961" w:rsidRPr="00FD0EC7" w:rsidRDefault="00587961" w:rsidP="00587961">
                      <w:pPr>
                        <w:rPr>
                          <w:b/>
                          <w:bCs/>
                          <w:color w:val="EE0000"/>
                          <w:sz w:val="24"/>
                          <w:szCs w:val="24"/>
                        </w:rPr>
                      </w:pPr>
                      <w:r w:rsidRPr="00FD0EC7">
                        <w:rPr>
                          <w:b/>
                          <w:bCs/>
                          <w:color w:val="EE0000"/>
                          <w:sz w:val="24"/>
                          <w:szCs w:val="24"/>
                        </w:rPr>
                        <w:t>Contre la division qui affaiblit les travailleurs et détourne la légitime colère, nous appelons à un 1er mai populaire et unitaire !</w:t>
                      </w:r>
                    </w:p>
                  </w:txbxContent>
                </v:textbox>
              </v:shape>
            </w:pict>
          </mc:Fallback>
        </mc:AlternateContent>
      </w:r>
      <w:r w:rsidR="00FD0EC7">
        <w:rPr>
          <w:noProof/>
          <w14:ligatures w14:val="standardContextual"/>
        </w:rPr>
        <mc:AlternateContent>
          <mc:Choice Requires="wps">
            <w:drawing>
              <wp:anchor distT="0" distB="0" distL="114300" distR="114300" simplePos="0" relativeHeight="251667456" behindDoc="0" locked="0" layoutInCell="1" allowOverlap="1" wp14:anchorId="2AA2A327" wp14:editId="2C83DDA5">
                <wp:simplePos x="0" y="0"/>
                <wp:positionH relativeFrom="column">
                  <wp:posOffset>4563243</wp:posOffset>
                </wp:positionH>
                <wp:positionV relativeFrom="paragraph">
                  <wp:posOffset>4000500</wp:posOffset>
                </wp:positionV>
                <wp:extent cx="11267" cy="3085554"/>
                <wp:effectExtent l="19050" t="19050" r="27305" b="19685"/>
                <wp:wrapNone/>
                <wp:docPr id="1175025884" name="Connecteur droit 6"/>
                <wp:cNvGraphicFramePr/>
                <a:graphic xmlns:a="http://schemas.openxmlformats.org/drawingml/2006/main">
                  <a:graphicData uri="http://schemas.microsoft.com/office/word/2010/wordprocessingShape">
                    <wps:wsp>
                      <wps:cNvCnPr/>
                      <wps:spPr>
                        <a:xfrm>
                          <a:off x="0" y="0"/>
                          <a:ext cx="11267" cy="3085554"/>
                        </a:xfrm>
                        <a:prstGeom prst="line">
                          <a:avLst/>
                        </a:prstGeom>
                        <a:ln w="28575">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809FF2" id="Connecteur droit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3pt,315pt" to="360.2pt,5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" strokecolor="#e00" strokeweight="2.25pt">
                <v:stroke joinstyle="miter"/>
              </v:line>
            </w:pict>
          </mc:Fallback>
        </mc:AlternateContent>
      </w:r>
      <w:r w:rsidR="00632BA0">
        <w:rPr>
          <w:noProof/>
        </w:rPr>
        <mc:AlternateContent>
          <mc:Choice Requires="wps">
            <w:drawing>
              <wp:anchor distT="0" distB="0" distL="114300" distR="114300" simplePos="0" relativeHeight="251660288" behindDoc="0" locked="0" layoutInCell="1" allowOverlap="1" wp14:anchorId="2EA4669A" wp14:editId="56C8B4A7">
                <wp:simplePos x="0" y="0"/>
                <wp:positionH relativeFrom="column">
                  <wp:posOffset>-114300</wp:posOffset>
                </wp:positionH>
                <wp:positionV relativeFrom="paragraph">
                  <wp:posOffset>1875</wp:posOffset>
                </wp:positionV>
                <wp:extent cx="6818999" cy="1026795"/>
                <wp:effectExtent l="0" t="0" r="0" b="1905"/>
                <wp:wrapNone/>
                <wp:docPr id="759377482" name="Zone de texte 1"/>
                <wp:cNvGraphicFramePr/>
                <a:graphic xmlns:a="http://schemas.openxmlformats.org/drawingml/2006/main">
                  <a:graphicData uri="http://schemas.microsoft.com/office/word/2010/wordprocessingShape">
                    <wps:wsp>
                      <wps:cNvSpPr txBox="1"/>
                      <wps:spPr>
                        <a:xfrm>
                          <a:off x="0" y="0"/>
                          <a:ext cx="6818999" cy="1026795"/>
                        </a:xfrm>
                        <a:prstGeom prst="rect">
                          <a:avLst/>
                        </a:prstGeom>
                        <a:noFill/>
                        <a:ln w="6350">
                          <a:noFill/>
                        </a:ln>
                      </wps:spPr>
                      <wps:txbx>
                        <w:txbxContent>
                          <w:p w14:paraId="30C804E7" w14:textId="0CB2A0F3" w:rsidR="00587961" w:rsidRPr="00587961" w:rsidRDefault="00587961" w:rsidP="00587961">
                            <w:pPr>
                              <w:rPr>
                                <w:rFonts w:ascii="Arial Black" w:hAnsi="Arial Black"/>
                                <w:color w:val="156082" w:themeColor="accent1"/>
                                <w:sz w:val="24"/>
                                <w:szCs w:val="24"/>
                              </w:rPr>
                            </w:pPr>
                            <w:r w:rsidRPr="00632BA0">
                              <w:rPr>
                                <w:rFonts w:ascii="Arial Black" w:hAnsi="Arial Black"/>
                                <w:b/>
                                <w:bCs/>
                                <w:color w:val="156082" w:themeColor="accent1"/>
                                <w:sz w:val="48"/>
                                <w:szCs w:val="48"/>
                              </w:rPr>
                              <w:t>Salaires, carburant, droits et paix :</w:t>
                            </w:r>
                            <w:r w:rsidRPr="00632BA0">
                              <w:rPr>
                                <w:rFonts w:ascii="Arial Black" w:hAnsi="Arial Black"/>
                                <w:b/>
                                <w:bCs/>
                                <w:color w:val="156082" w:themeColor="accent1"/>
                                <w:sz w:val="44"/>
                                <w:szCs w:val="44"/>
                              </w:rPr>
                              <w:t xml:space="preserve"> </w:t>
                            </w:r>
                            <w:r w:rsidRPr="00587961">
                              <w:rPr>
                                <w:rFonts w:ascii="Arial Black" w:hAnsi="Arial Black"/>
                                <w:b/>
                                <w:bCs/>
                                <w:color w:val="156082" w:themeColor="accent1"/>
                                <w:sz w:val="36"/>
                                <w:szCs w:val="36"/>
                              </w:rPr>
                              <w:br/>
                            </w:r>
                            <w:r w:rsidRPr="00632BA0">
                              <w:rPr>
                                <w:rFonts w:ascii="Arial Black" w:hAnsi="Arial Black"/>
                                <w:b/>
                                <w:bCs/>
                                <w:color w:val="156082" w:themeColor="accent1"/>
                                <w:sz w:val="36"/>
                                <w:szCs w:val="36"/>
                              </w:rPr>
                              <w:t xml:space="preserve">on manifeste le </w:t>
                            </w:r>
                            <w:r w:rsidRPr="00370C93">
                              <w:rPr>
                                <w:rFonts w:ascii="Arial Black" w:hAnsi="Arial Black"/>
                                <w:b/>
                                <w:bCs/>
                                <w:color w:val="FFFFFF" w:themeColor="background1"/>
                                <w:sz w:val="36"/>
                                <w:szCs w:val="36"/>
                                <w:shd w:val="clear" w:color="auto" w:fill="156082" w:themeFill="accent1"/>
                              </w:rPr>
                              <w:t>1</w:t>
                            </w:r>
                            <w:r w:rsidRPr="00370C93">
                              <w:rPr>
                                <w:rFonts w:ascii="Arial Black" w:hAnsi="Arial Black"/>
                                <w:b/>
                                <w:bCs/>
                                <w:color w:val="FFFFFF" w:themeColor="background1"/>
                                <w:sz w:val="36"/>
                                <w:szCs w:val="36"/>
                                <w:shd w:val="clear" w:color="auto" w:fill="156082" w:themeFill="accent1"/>
                                <w:vertAlign w:val="superscript"/>
                              </w:rPr>
                              <w:t>er</w:t>
                            </w:r>
                            <w:r w:rsidRPr="00370C93">
                              <w:rPr>
                                <w:rFonts w:ascii="Arial Black" w:hAnsi="Arial Black"/>
                                <w:b/>
                                <w:bCs/>
                                <w:color w:val="FFFFFF" w:themeColor="background1"/>
                                <w:sz w:val="36"/>
                                <w:szCs w:val="36"/>
                                <w:shd w:val="clear" w:color="auto" w:fill="156082" w:themeFill="accent1"/>
                              </w:rPr>
                              <w:t xml:space="preserve"> </w:t>
                            </w:r>
                            <w:r w:rsidR="00370C93" w:rsidRPr="00370C93">
                              <w:rPr>
                                <w:rFonts w:ascii="Arial Black" w:hAnsi="Arial Black"/>
                                <w:b/>
                                <w:bCs/>
                                <w:color w:val="FFFFFF" w:themeColor="background1"/>
                                <w:sz w:val="36"/>
                                <w:szCs w:val="36"/>
                                <w:shd w:val="clear" w:color="auto" w:fill="156082" w:themeFill="accent1"/>
                              </w:rPr>
                              <w:t>MAI</w:t>
                            </w:r>
                            <w:r w:rsidRPr="00370C93">
                              <w:rPr>
                                <w:rFonts w:ascii="Arial Black" w:hAnsi="Arial Black"/>
                                <w:b/>
                                <w:bCs/>
                                <w:color w:val="FFFFFF" w:themeColor="background1"/>
                                <w:sz w:val="36"/>
                                <w:szCs w:val="36"/>
                              </w:rPr>
                              <w:t xml:space="preserve"> </w:t>
                            </w:r>
                            <w:r w:rsidRPr="00632BA0">
                              <w:rPr>
                                <w:rFonts w:ascii="Arial Black" w:hAnsi="Arial Black"/>
                                <w:b/>
                                <w:bCs/>
                                <w:color w:val="156082" w:themeColor="accent1"/>
                                <w:sz w:val="36"/>
                                <w:szCs w:val="36"/>
                              </w:rPr>
                              <w:t>pour gagner des avancées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4669A" id="Zone de texte 1" o:spid="_x0000_s1031" type="#_x0000_t202" style="position:absolute;margin-left:-9pt;margin-top:.15pt;width:536.95pt;height:8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" filled="f" stroked="f" strokeweight=".5pt">
                <v:textbox>
                  <w:txbxContent>
                    <w:p w14:paraId="30C804E7" w14:textId="0CB2A0F3" w:rsidR="00587961" w:rsidRPr="00587961" w:rsidRDefault="00587961" w:rsidP="00587961">
                      <w:pPr>
                        <w:rPr>
                          <w:rFonts w:ascii="Arial Black" w:hAnsi="Arial Black"/>
                          <w:color w:val="156082" w:themeColor="accent1"/>
                          <w:sz w:val="24"/>
                          <w:szCs w:val="24"/>
                        </w:rPr>
                      </w:pPr>
                      <w:r w:rsidRPr="00632BA0">
                        <w:rPr>
                          <w:rFonts w:ascii="Arial Black" w:hAnsi="Arial Black"/>
                          <w:b/>
                          <w:bCs/>
                          <w:color w:val="156082" w:themeColor="accent1"/>
                          <w:sz w:val="48"/>
                          <w:szCs w:val="48"/>
                        </w:rPr>
                        <w:t>Salaires, carburant, droits et paix :</w:t>
                      </w:r>
                      <w:r w:rsidRPr="00632BA0">
                        <w:rPr>
                          <w:rFonts w:ascii="Arial Black" w:hAnsi="Arial Black"/>
                          <w:b/>
                          <w:bCs/>
                          <w:color w:val="156082" w:themeColor="accent1"/>
                          <w:sz w:val="44"/>
                          <w:szCs w:val="44"/>
                        </w:rPr>
                        <w:t xml:space="preserve"> </w:t>
                      </w:r>
                      <w:r w:rsidRPr="00587961">
                        <w:rPr>
                          <w:rFonts w:ascii="Arial Black" w:hAnsi="Arial Black"/>
                          <w:b/>
                          <w:bCs/>
                          <w:color w:val="156082" w:themeColor="accent1"/>
                          <w:sz w:val="36"/>
                          <w:szCs w:val="36"/>
                        </w:rPr>
                        <w:br/>
                      </w:r>
                      <w:r w:rsidRPr="00632BA0">
                        <w:rPr>
                          <w:rFonts w:ascii="Arial Black" w:hAnsi="Arial Black"/>
                          <w:b/>
                          <w:bCs/>
                          <w:color w:val="156082" w:themeColor="accent1"/>
                          <w:sz w:val="36"/>
                          <w:szCs w:val="36"/>
                        </w:rPr>
                        <w:t xml:space="preserve">on manifeste le </w:t>
                      </w:r>
                      <w:r w:rsidRPr="00370C93">
                        <w:rPr>
                          <w:rFonts w:ascii="Arial Black" w:hAnsi="Arial Black"/>
                          <w:b/>
                          <w:bCs/>
                          <w:color w:val="FFFFFF" w:themeColor="background1"/>
                          <w:sz w:val="36"/>
                          <w:szCs w:val="36"/>
                          <w:shd w:val="clear" w:color="auto" w:fill="156082" w:themeFill="accent1"/>
                        </w:rPr>
                        <w:t>1</w:t>
                      </w:r>
                      <w:r w:rsidRPr="00370C93">
                        <w:rPr>
                          <w:rFonts w:ascii="Arial Black" w:hAnsi="Arial Black"/>
                          <w:b/>
                          <w:bCs/>
                          <w:color w:val="FFFFFF" w:themeColor="background1"/>
                          <w:sz w:val="36"/>
                          <w:szCs w:val="36"/>
                          <w:shd w:val="clear" w:color="auto" w:fill="156082" w:themeFill="accent1"/>
                          <w:vertAlign w:val="superscript"/>
                        </w:rPr>
                        <w:t>er</w:t>
                      </w:r>
                      <w:r w:rsidRPr="00370C93">
                        <w:rPr>
                          <w:rFonts w:ascii="Arial Black" w:hAnsi="Arial Black"/>
                          <w:b/>
                          <w:bCs/>
                          <w:color w:val="FFFFFF" w:themeColor="background1"/>
                          <w:sz w:val="36"/>
                          <w:szCs w:val="36"/>
                          <w:shd w:val="clear" w:color="auto" w:fill="156082" w:themeFill="accent1"/>
                        </w:rPr>
                        <w:t xml:space="preserve"> </w:t>
                      </w:r>
                      <w:r w:rsidR="00370C93" w:rsidRPr="00370C93">
                        <w:rPr>
                          <w:rFonts w:ascii="Arial Black" w:hAnsi="Arial Black"/>
                          <w:b/>
                          <w:bCs/>
                          <w:color w:val="FFFFFF" w:themeColor="background1"/>
                          <w:sz w:val="36"/>
                          <w:szCs w:val="36"/>
                          <w:shd w:val="clear" w:color="auto" w:fill="156082" w:themeFill="accent1"/>
                        </w:rPr>
                        <w:t>MAI</w:t>
                      </w:r>
                      <w:r w:rsidRPr="00370C93">
                        <w:rPr>
                          <w:rFonts w:ascii="Arial Black" w:hAnsi="Arial Black"/>
                          <w:b/>
                          <w:bCs/>
                          <w:color w:val="FFFFFF" w:themeColor="background1"/>
                          <w:sz w:val="36"/>
                          <w:szCs w:val="36"/>
                        </w:rPr>
                        <w:t xml:space="preserve"> </w:t>
                      </w:r>
                      <w:r w:rsidRPr="00632BA0">
                        <w:rPr>
                          <w:rFonts w:ascii="Arial Black" w:hAnsi="Arial Black"/>
                          <w:b/>
                          <w:bCs/>
                          <w:color w:val="156082" w:themeColor="accent1"/>
                          <w:sz w:val="36"/>
                          <w:szCs w:val="36"/>
                        </w:rPr>
                        <w:t>pour gagner des avancées !</w:t>
                      </w:r>
                    </w:p>
                  </w:txbxContent>
                </v:textbox>
              </v:shape>
            </w:pict>
          </mc:Fallback>
        </mc:AlternateContent>
      </w:r>
      <w:r w:rsidR="00587961">
        <w:rPr>
          <w:noProof/>
        </w:rPr>
        <w:drawing>
          <wp:anchor distT="0" distB="0" distL="114300" distR="114300" simplePos="0" relativeHeight="251659264" behindDoc="0" locked="0" layoutInCell="1" allowOverlap="1" wp14:anchorId="1EAC087C" wp14:editId="410BE764">
            <wp:simplePos x="0" y="0"/>
            <wp:positionH relativeFrom="column">
              <wp:posOffset>-574040</wp:posOffset>
            </wp:positionH>
            <wp:positionV relativeFrom="page">
              <wp:posOffset>15875</wp:posOffset>
            </wp:positionV>
            <wp:extent cx="7992000" cy="178872"/>
            <wp:effectExtent l="0" t="0" r="0" b="0"/>
            <wp:wrapSquare wrapText="bothSides"/>
            <wp:docPr id="2078949796"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949796" name="Image 2078949796"/>
                    <pic:cNvPicPr/>
                  </pic:nvPicPr>
                  <pic:blipFill>
                    <a:blip r:embed="rId8">
                      <a:extLst>
                        <a:ext uri="{28A0092B-C50C-407E-A947-70E740481C1C}">
                          <a14:useLocalDpi xmlns:a14="http://schemas.microsoft.com/office/drawing/2010/main" val="0"/>
                        </a:ext>
                      </a:extLst>
                    </a:blip>
                    <a:stretch>
                      <a:fillRect/>
                    </a:stretch>
                  </pic:blipFill>
                  <pic:spPr>
                    <a:xfrm>
                      <a:off x="0" y="0"/>
                      <a:ext cx="7992000" cy="178872"/>
                    </a:xfrm>
                    <a:prstGeom prst="rect">
                      <a:avLst/>
                    </a:prstGeom>
                  </pic:spPr>
                </pic:pic>
              </a:graphicData>
            </a:graphic>
            <wp14:sizeRelH relativeFrom="margin">
              <wp14:pctWidth>0</wp14:pctWidth>
            </wp14:sizeRelH>
            <wp14:sizeRelV relativeFrom="margin">
              <wp14:pctHeight>0</wp14:pctHeight>
            </wp14:sizeRelV>
          </wp:anchor>
        </w:drawing>
      </w:r>
    </w:p>
    <w:sectPr w:rsidR="006B2D62" w:rsidSect="0058796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C244E"/>
    <w:multiLevelType w:val="hybridMultilevel"/>
    <w:tmpl w:val="172EA336"/>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4A5C61AB"/>
    <w:multiLevelType w:val="hybridMultilevel"/>
    <w:tmpl w:val="BF8CDD06"/>
    <w:lvl w:ilvl="0" w:tplc="8D0099D4">
      <w:numFmt w:val="bullet"/>
      <w:lvlText w:val="-"/>
      <w:lvlJc w:val="left"/>
      <w:pPr>
        <w:ind w:left="975" w:hanging="615"/>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23633966">
    <w:abstractNumId w:val="0"/>
  </w:num>
  <w:num w:numId="2" w16cid:durableId="183324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61"/>
    <w:rsid w:val="000337C9"/>
    <w:rsid w:val="000815B4"/>
    <w:rsid w:val="00181393"/>
    <w:rsid w:val="001D2B4A"/>
    <w:rsid w:val="001E40BC"/>
    <w:rsid w:val="00213FC6"/>
    <w:rsid w:val="00370C93"/>
    <w:rsid w:val="004C5741"/>
    <w:rsid w:val="00587961"/>
    <w:rsid w:val="00632BA0"/>
    <w:rsid w:val="006B2D62"/>
    <w:rsid w:val="008266A9"/>
    <w:rsid w:val="00833886"/>
    <w:rsid w:val="008D7700"/>
    <w:rsid w:val="009A7340"/>
    <w:rsid w:val="00A1125A"/>
    <w:rsid w:val="00B01DCB"/>
    <w:rsid w:val="00B0223C"/>
    <w:rsid w:val="00D06A3C"/>
    <w:rsid w:val="00D710A9"/>
    <w:rsid w:val="00D7359E"/>
    <w:rsid w:val="00EA3145"/>
    <w:rsid w:val="00FD0EC7"/>
    <w:rsid w:val="00FF51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9553C"/>
  <w15:chartTrackingRefBased/>
  <w15:docId w15:val="{1AEA2057-B8D9-475F-8CF2-F57560D1C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961"/>
    <w:pPr>
      <w:spacing w:after="0" w:line="276" w:lineRule="auto"/>
    </w:pPr>
    <w:rPr>
      <w:rFonts w:ascii="Arial" w:eastAsia="Arial" w:hAnsi="Arial" w:cs="Arial"/>
      <w:kern w:val="0"/>
      <w:lang w:val="fr" w:eastAsia="fr-FR"/>
      <w14:ligatures w14:val="none"/>
    </w:rPr>
  </w:style>
  <w:style w:type="paragraph" w:styleId="Titre1">
    <w:name w:val="heading 1"/>
    <w:basedOn w:val="Normal"/>
    <w:next w:val="Normal"/>
    <w:link w:val="Titre1Car"/>
    <w:uiPriority w:val="9"/>
    <w:qFormat/>
    <w:rsid w:val="0058796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fr-FR" w:eastAsia="en-US"/>
      <w14:ligatures w14:val="standardContextual"/>
    </w:rPr>
  </w:style>
  <w:style w:type="paragraph" w:styleId="Titre2">
    <w:name w:val="heading 2"/>
    <w:basedOn w:val="Normal"/>
    <w:next w:val="Normal"/>
    <w:link w:val="Titre2Car"/>
    <w:uiPriority w:val="9"/>
    <w:semiHidden/>
    <w:unhideWhenUsed/>
    <w:qFormat/>
    <w:rsid w:val="0058796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fr-FR" w:eastAsia="en-US"/>
      <w14:ligatures w14:val="standardContextual"/>
    </w:rPr>
  </w:style>
  <w:style w:type="paragraph" w:styleId="Titre3">
    <w:name w:val="heading 3"/>
    <w:basedOn w:val="Normal"/>
    <w:next w:val="Normal"/>
    <w:link w:val="Titre3Car"/>
    <w:uiPriority w:val="9"/>
    <w:semiHidden/>
    <w:unhideWhenUsed/>
    <w:qFormat/>
    <w:rsid w:val="0058796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fr-FR" w:eastAsia="en-US"/>
      <w14:ligatures w14:val="standardContextual"/>
    </w:rPr>
  </w:style>
  <w:style w:type="paragraph" w:styleId="Titre4">
    <w:name w:val="heading 4"/>
    <w:basedOn w:val="Normal"/>
    <w:next w:val="Normal"/>
    <w:link w:val="Titre4Car"/>
    <w:uiPriority w:val="9"/>
    <w:semiHidden/>
    <w:unhideWhenUsed/>
    <w:qFormat/>
    <w:rsid w:val="00587961"/>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fr-FR" w:eastAsia="en-US"/>
      <w14:ligatures w14:val="standardContextual"/>
    </w:rPr>
  </w:style>
  <w:style w:type="paragraph" w:styleId="Titre5">
    <w:name w:val="heading 5"/>
    <w:basedOn w:val="Normal"/>
    <w:next w:val="Normal"/>
    <w:link w:val="Titre5Car"/>
    <w:uiPriority w:val="9"/>
    <w:semiHidden/>
    <w:unhideWhenUsed/>
    <w:qFormat/>
    <w:rsid w:val="00587961"/>
    <w:pPr>
      <w:keepNext/>
      <w:keepLines/>
      <w:spacing w:before="80" w:after="40" w:line="259" w:lineRule="auto"/>
      <w:outlineLvl w:val="4"/>
    </w:pPr>
    <w:rPr>
      <w:rFonts w:asciiTheme="minorHAnsi" w:eastAsiaTheme="majorEastAsia" w:hAnsiTheme="minorHAnsi" w:cstheme="majorBidi"/>
      <w:color w:val="0F4761" w:themeColor="accent1" w:themeShade="BF"/>
      <w:kern w:val="2"/>
      <w:lang w:val="fr-FR" w:eastAsia="en-US"/>
      <w14:ligatures w14:val="standardContextual"/>
    </w:rPr>
  </w:style>
  <w:style w:type="paragraph" w:styleId="Titre6">
    <w:name w:val="heading 6"/>
    <w:basedOn w:val="Normal"/>
    <w:next w:val="Normal"/>
    <w:link w:val="Titre6Car"/>
    <w:uiPriority w:val="9"/>
    <w:semiHidden/>
    <w:unhideWhenUsed/>
    <w:qFormat/>
    <w:rsid w:val="00587961"/>
    <w:pPr>
      <w:keepNext/>
      <w:keepLines/>
      <w:spacing w:before="40" w:line="259" w:lineRule="auto"/>
      <w:outlineLvl w:val="5"/>
    </w:pPr>
    <w:rPr>
      <w:rFonts w:asciiTheme="minorHAnsi" w:eastAsiaTheme="majorEastAsia" w:hAnsiTheme="minorHAnsi" w:cstheme="majorBidi"/>
      <w:i/>
      <w:iCs/>
      <w:color w:val="595959" w:themeColor="text1" w:themeTint="A6"/>
      <w:kern w:val="2"/>
      <w:lang w:val="fr-FR" w:eastAsia="en-US"/>
      <w14:ligatures w14:val="standardContextual"/>
    </w:rPr>
  </w:style>
  <w:style w:type="paragraph" w:styleId="Titre7">
    <w:name w:val="heading 7"/>
    <w:basedOn w:val="Normal"/>
    <w:next w:val="Normal"/>
    <w:link w:val="Titre7Car"/>
    <w:uiPriority w:val="9"/>
    <w:semiHidden/>
    <w:unhideWhenUsed/>
    <w:qFormat/>
    <w:rsid w:val="00587961"/>
    <w:pPr>
      <w:keepNext/>
      <w:keepLines/>
      <w:spacing w:before="40" w:line="259" w:lineRule="auto"/>
      <w:outlineLvl w:val="6"/>
    </w:pPr>
    <w:rPr>
      <w:rFonts w:asciiTheme="minorHAnsi" w:eastAsiaTheme="majorEastAsia" w:hAnsiTheme="minorHAnsi" w:cstheme="majorBidi"/>
      <w:color w:val="595959" w:themeColor="text1" w:themeTint="A6"/>
      <w:kern w:val="2"/>
      <w:lang w:val="fr-FR" w:eastAsia="en-US"/>
      <w14:ligatures w14:val="standardContextual"/>
    </w:rPr>
  </w:style>
  <w:style w:type="paragraph" w:styleId="Titre8">
    <w:name w:val="heading 8"/>
    <w:basedOn w:val="Normal"/>
    <w:next w:val="Normal"/>
    <w:link w:val="Titre8Car"/>
    <w:uiPriority w:val="9"/>
    <w:semiHidden/>
    <w:unhideWhenUsed/>
    <w:qFormat/>
    <w:rsid w:val="00587961"/>
    <w:pPr>
      <w:keepNext/>
      <w:keepLines/>
      <w:spacing w:line="259" w:lineRule="auto"/>
      <w:outlineLvl w:val="7"/>
    </w:pPr>
    <w:rPr>
      <w:rFonts w:asciiTheme="minorHAnsi" w:eastAsiaTheme="majorEastAsia" w:hAnsiTheme="minorHAnsi" w:cstheme="majorBidi"/>
      <w:i/>
      <w:iCs/>
      <w:color w:val="272727" w:themeColor="text1" w:themeTint="D8"/>
      <w:kern w:val="2"/>
      <w:lang w:val="fr-FR" w:eastAsia="en-US"/>
      <w14:ligatures w14:val="standardContextual"/>
    </w:rPr>
  </w:style>
  <w:style w:type="paragraph" w:styleId="Titre9">
    <w:name w:val="heading 9"/>
    <w:basedOn w:val="Normal"/>
    <w:next w:val="Normal"/>
    <w:link w:val="Titre9Car"/>
    <w:uiPriority w:val="9"/>
    <w:semiHidden/>
    <w:unhideWhenUsed/>
    <w:qFormat/>
    <w:rsid w:val="00587961"/>
    <w:pPr>
      <w:keepNext/>
      <w:keepLines/>
      <w:spacing w:line="259" w:lineRule="auto"/>
      <w:outlineLvl w:val="8"/>
    </w:pPr>
    <w:rPr>
      <w:rFonts w:asciiTheme="minorHAnsi" w:eastAsiaTheme="majorEastAsia" w:hAnsiTheme="minorHAnsi" w:cstheme="majorBidi"/>
      <w:color w:val="272727" w:themeColor="text1" w:themeTint="D8"/>
      <w:kern w:val="2"/>
      <w:lang w:val="fr-FR"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796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8796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8796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8796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8796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8796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8796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8796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87961"/>
    <w:rPr>
      <w:rFonts w:eastAsiaTheme="majorEastAsia" w:cstheme="majorBidi"/>
      <w:color w:val="272727" w:themeColor="text1" w:themeTint="D8"/>
    </w:rPr>
  </w:style>
  <w:style w:type="paragraph" w:styleId="Titre">
    <w:name w:val="Title"/>
    <w:basedOn w:val="Normal"/>
    <w:next w:val="Normal"/>
    <w:link w:val="TitreCar"/>
    <w:uiPriority w:val="10"/>
    <w:qFormat/>
    <w:rsid w:val="00587961"/>
    <w:pPr>
      <w:spacing w:after="80" w:line="240" w:lineRule="auto"/>
      <w:contextualSpacing/>
    </w:pPr>
    <w:rPr>
      <w:rFonts w:asciiTheme="majorHAnsi" w:eastAsiaTheme="majorEastAsia" w:hAnsiTheme="majorHAnsi" w:cstheme="majorBidi"/>
      <w:spacing w:val="-10"/>
      <w:kern w:val="28"/>
      <w:sz w:val="56"/>
      <w:szCs w:val="56"/>
      <w:lang w:val="fr-FR" w:eastAsia="en-US"/>
      <w14:ligatures w14:val="standardContextual"/>
    </w:rPr>
  </w:style>
  <w:style w:type="character" w:customStyle="1" w:styleId="TitreCar">
    <w:name w:val="Titre Car"/>
    <w:basedOn w:val="Policepardfaut"/>
    <w:link w:val="Titre"/>
    <w:uiPriority w:val="10"/>
    <w:rsid w:val="0058796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8796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fr-FR" w:eastAsia="en-US"/>
      <w14:ligatures w14:val="standardContextual"/>
    </w:rPr>
  </w:style>
  <w:style w:type="character" w:customStyle="1" w:styleId="Sous-titreCar">
    <w:name w:val="Sous-titre Car"/>
    <w:basedOn w:val="Policepardfaut"/>
    <w:link w:val="Sous-titre"/>
    <w:uiPriority w:val="11"/>
    <w:rsid w:val="0058796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87961"/>
    <w:pPr>
      <w:spacing w:before="160" w:after="160" w:line="259" w:lineRule="auto"/>
      <w:jc w:val="center"/>
    </w:pPr>
    <w:rPr>
      <w:rFonts w:asciiTheme="minorHAnsi" w:eastAsiaTheme="minorHAnsi" w:hAnsiTheme="minorHAnsi" w:cstheme="minorBidi"/>
      <w:i/>
      <w:iCs/>
      <w:color w:val="404040" w:themeColor="text1" w:themeTint="BF"/>
      <w:kern w:val="2"/>
      <w:lang w:val="fr-FR" w:eastAsia="en-US"/>
      <w14:ligatures w14:val="standardContextual"/>
    </w:rPr>
  </w:style>
  <w:style w:type="character" w:customStyle="1" w:styleId="CitationCar">
    <w:name w:val="Citation Car"/>
    <w:basedOn w:val="Policepardfaut"/>
    <w:link w:val="Citation"/>
    <w:uiPriority w:val="29"/>
    <w:rsid w:val="00587961"/>
    <w:rPr>
      <w:i/>
      <w:iCs/>
      <w:color w:val="404040" w:themeColor="text1" w:themeTint="BF"/>
    </w:rPr>
  </w:style>
  <w:style w:type="paragraph" w:styleId="Paragraphedeliste">
    <w:name w:val="List Paragraph"/>
    <w:basedOn w:val="Normal"/>
    <w:uiPriority w:val="34"/>
    <w:qFormat/>
    <w:rsid w:val="00587961"/>
    <w:pPr>
      <w:spacing w:after="160" w:line="259" w:lineRule="auto"/>
      <w:ind w:left="720"/>
      <w:contextualSpacing/>
    </w:pPr>
    <w:rPr>
      <w:rFonts w:asciiTheme="minorHAnsi" w:eastAsiaTheme="minorHAnsi" w:hAnsiTheme="minorHAnsi" w:cstheme="minorBidi"/>
      <w:kern w:val="2"/>
      <w:lang w:val="fr-FR" w:eastAsia="en-US"/>
      <w14:ligatures w14:val="standardContextual"/>
    </w:rPr>
  </w:style>
  <w:style w:type="character" w:styleId="Accentuationintense">
    <w:name w:val="Intense Emphasis"/>
    <w:basedOn w:val="Policepardfaut"/>
    <w:uiPriority w:val="21"/>
    <w:qFormat/>
    <w:rsid w:val="00587961"/>
    <w:rPr>
      <w:i/>
      <w:iCs/>
      <w:color w:val="0F4761" w:themeColor="accent1" w:themeShade="BF"/>
    </w:rPr>
  </w:style>
  <w:style w:type="paragraph" w:styleId="Citationintense">
    <w:name w:val="Intense Quote"/>
    <w:basedOn w:val="Normal"/>
    <w:next w:val="Normal"/>
    <w:link w:val="CitationintenseCar"/>
    <w:uiPriority w:val="30"/>
    <w:qFormat/>
    <w:rsid w:val="0058796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fr-FR" w:eastAsia="en-US"/>
      <w14:ligatures w14:val="standardContextual"/>
    </w:rPr>
  </w:style>
  <w:style w:type="character" w:customStyle="1" w:styleId="CitationintenseCar">
    <w:name w:val="Citation intense Car"/>
    <w:basedOn w:val="Policepardfaut"/>
    <w:link w:val="Citationintense"/>
    <w:uiPriority w:val="30"/>
    <w:rsid w:val="00587961"/>
    <w:rPr>
      <w:i/>
      <w:iCs/>
      <w:color w:val="0F4761" w:themeColor="accent1" w:themeShade="BF"/>
    </w:rPr>
  </w:style>
  <w:style w:type="character" w:styleId="Rfrenceintense">
    <w:name w:val="Intense Reference"/>
    <w:basedOn w:val="Policepardfaut"/>
    <w:uiPriority w:val="32"/>
    <w:qFormat/>
    <w:rsid w:val="005879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Words>
  <Characters>10</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 CGT43</dc:creator>
  <cp:keywords/>
  <dc:description/>
  <cp:lastModifiedBy>UD CGT43</cp:lastModifiedBy>
  <cp:revision>12</cp:revision>
  <cp:lastPrinted>2026-04-22T18:11:00Z</cp:lastPrinted>
  <dcterms:created xsi:type="dcterms:W3CDTF">2026-04-22T15:59:00Z</dcterms:created>
  <dcterms:modified xsi:type="dcterms:W3CDTF">2026-04-22T18:25:00Z</dcterms:modified>
</cp:coreProperties>
</file>