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EDBD" w14:textId="3AA64EE6" w:rsidR="00C44F98" w:rsidRDefault="00AB5B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7E65C34" wp14:editId="08218DA3">
                <wp:simplePos x="0" y="0"/>
                <wp:positionH relativeFrom="column">
                  <wp:posOffset>1552272</wp:posOffset>
                </wp:positionH>
                <wp:positionV relativeFrom="paragraph">
                  <wp:posOffset>306607</wp:posOffset>
                </wp:positionV>
                <wp:extent cx="1454785" cy="574950"/>
                <wp:effectExtent l="19050" t="57150" r="31115" b="539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13991">
                          <a:off x="0" y="0"/>
                          <a:ext cx="1454785" cy="574950"/>
                        </a:xfrm>
                        <a:prstGeom prst="rect">
                          <a:avLst/>
                        </a:prstGeom>
                        <a:solidFill>
                          <a:srgbClr val="FFDDD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2D11" w14:textId="77777777" w:rsidR="00C44F98" w:rsidRDefault="00000000">
                            <w:pPr>
                              <w:spacing w:line="240" w:lineRule="auto"/>
                              <w:jc w:val="center"/>
                              <w:rPr>
                                <w:rFonts w:ascii="Barlow Condensed Black" w:hAnsi="Barlow Condensed Black"/>
                                <w:color w:val="EF3D3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arlow Condensed Black" w:hAnsi="Barlow Condensed Black"/>
                                <w:color w:val="EF3D3D"/>
                                <w:sz w:val="72"/>
                                <w:szCs w:val="72"/>
                              </w:rPr>
                              <w:t>8 mars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65C3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2.25pt;margin-top:24.15pt;width:114.55pt;height:45.25pt;rotation:-203171fd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" fillcolor="#fdd" stroked="f">
                <v:textbox inset="0,0,0,0">
                  <w:txbxContent>
                    <w:p w14:paraId="25742D11" w14:textId="77777777" w:rsidR="00C44F98" w:rsidRDefault="00000000">
                      <w:pPr>
                        <w:spacing w:line="240" w:lineRule="auto"/>
                        <w:jc w:val="center"/>
                        <w:rPr>
                          <w:rFonts w:ascii="Barlow Condensed Black" w:hAnsi="Barlow Condensed Black"/>
                          <w:color w:val="EF3D3D"/>
                          <w:sz w:val="72"/>
                          <w:szCs w:val="72"/>
                        </w:rPr>
                      </w:pPr>
                      <w:r>
                        <w:rPr>
                          <w:rFonts w:ascii="Barlow Condensed Black" w:hAnsi="Barlow Condensed Black"/>
                          <w:color w:val="EF3D3D"/>
                          <w:sz w:val="72"/>
                          <w:szCs w:val="72"/>
                        </w:rPr>
                        <w:t>8 mars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8843723" wp14:editId="08E5CF12">
                <wp:simplePos x="0" y="0"/>
                <wp:positionH relativeFrom="margin">
                  <wp:posOffset>225189</wp:posOffset>
                </wp:positionH>
                <wp:positionV relativeFrom="paragraph">
                  <wp:posOffset>9505666</wp:posOffset>
                </wp:positionV>
                <wp:extent cx="5331166" cy="1085565"/>
                <wp:effectExtent l="0" t="0" r="0" b="63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166" cy="108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DA0B" w14:textId="76179072" w:rsidR="00C44F98" w:rsidRPr="00AB5B6B" w:rsidRDefault="00B27A77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FFFFFF" w:themeColor="background1"/>
                                <w:sz w:val="56"/>
                                <w:szCs w:val="56"/>
                                <w:lang w:eastAsia="fr-FR"/>
                                <w14:ligatures w14:val="none"/>
                              </w:rPr>
                            </w:pPr>
                            <w:r w:rsidRPr="00AB5B6B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MANIFESTATIO</w:t>
                            </w:r>
                            <w:r w:rsidR="00AB5B6B" w:rsidRPr="00AB5B6B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N </w:t>
                            </w:r>
                            <w:r w:rsidR="00F0739D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DATE </w:t>
                            </w:r>
                            <w:r w:rsidR="00AB5B6B" w:rsidRPr="00AB5B6B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HEURE LIEU VILLE</w:t>
                            </w:r>
                            <w:r w:rsidRPr="00AB5B6B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3723" id="_x0000_s1027" type="#_x0000_t202" style="position:absolute;margin-left:17.75pt;margin-top:748.5pt;width:419.8pt;height:8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" filled="f" stroked="f">
                <v:textbox>
                  <w:txbxContent>
                    <w:p w14:paraId="7EFFDA0B" w14:textId="76179072" w:rsidR="00C44F98" w:rsidRPr="00AB5B6B" w:rsidRDefault="00B27A77">
                      <w:pPr>
                        <w:spacing w:after="0" w:line="240" w:lineRule="auto"/>
                        <w:rPr>
                          <w:rFonts w:eastAsia="Times New Roman" w:cs="Times New Roman"/>
                          <w:color w:val="FFFFFF" w:themeColor="background1"/>
                          <w:sz w:val="56"/>
                          <w:szCs w:val="56"/>
                          <w:lang w:eastAsia="fr-FR"/>
                          <w14:ligatures w14:val="none"/>
                        </w:rPr>
                      </w:pPr>
                      <w:r w:rsidRPr="00AB5B6B">
                        <w:rPr>
                          <w:rFonts w:ascii="Barlow Condensed ExtraBold" w:hAnsi="Barlow Condensed ExtraBol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MANIFESTATIO</w:t>
                      </w:r>
                      <w:r w:rsidR="00AB5B6B" w:rsidRPr="00AB5B6B">
                        <w:rPr>
                          <w:rFonts w:ascii="Barlow Condensed ExtraBold" w:hAnsi="Barlow Condensed ExtraBol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N </w:t>
                      </w:r>
                      <w:r w:rsidR="00F0739D">
                        <w:rPr>
                          <w:rFonts w:ascii="Barlow Condensed ExtraBold" w:hAnsi="Barlow Condensed ExtraBol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DATE </w:t>
                      </w:r>
                      <w:r w:rsidR="00AB5B6B" w:rsidRPr="00AB5B6B">
                        <w:rPr>
                          <w:rFonts w:ascii="Barlow Condensed ExtraBold" w:hAnsi="Barlow Condensed ExtraBol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HEURE LIEU VILLE</w:t>
                      </w:r>
                      <w:r w:rsidRPr="00AB5B6B">
                        <w:rPr>
                          <w:rFonts w:ascii="Barlow Condensed ExtraBold" w:hAnsi="Barlow Condensed ExtraBol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7A952CFF" wp14:editId="0C047505">
                <wp:simplePos x="0" y="0"/>
                <wp:positionH relativeFrom="page">
                  <wp:posOffset>-177421</wp:posOffset>
                </wp:positionH>
                <wp:positionV relativeFrom="paragraph">
                  <wp:posOffset>9505505</wp:posOffset>
                </wp:positionV>
                <wp:extent cx="7950835" cy="1281098"/>
                <wp:effectExtent l="0" t="0" r="0" b="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950835" cy="1281098"/>
                        </a:xfrm>
                        <a:prstGeom prst="rect">
                          <a:avLst/>
                        </a:prstGeom>
                        <a:solidFill>
                          <a:srgbClr val="5943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86159" id="Rectangle 4" o:spid="_x0000_s1026" style="position:absolute;margin-left:-13.95pt;margin-top:748.45pt;width:626.05pt;height:100.85pt;z-index:2516618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" fillcolor="#594392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01C408" wp14:editId="2375B897">
                <wp:simplePos x="0" y="0"/>
                <wp:positionH relativeFrom="column">
                  <wp:posOffset>436728</wp:posOffset>
                </wp:positionH>
                <wp:positionV relativeFrom="paragraph">
                  <wp:posOffset>2053988</wp:posOffset>
                </wp:positionV>
                <wp:extent cx="4498975" cy="7376615"/>
                <wp:effectExtent l="0" t="0" r="0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8975" cy="737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8ED31" w14:textId="77777777" w:rsidR="00C44F98" w:rsidRDefault="00000000">
                            <w:pPr>
                              <w:spacing w:line="240" w:lineRule="auto"/>
                              <w:rPr>
                                <w:rFonts w:ascii="Barlow" w:hAnsi="Barlow"/>
                                <w:color w:val="59439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arlow Condensed ExtraBold" w:hAnsi="Barlow Condensed ExtraBold"/>
                                <w:color w:val="594392"/>
                                <w:sz w:val="36"/>
                                <w:szCs w:val="36"/>
                              </w:rPr>
                              <w:t>Avec la CGT, on revendique :</w:t>
                            </w:r>
                          </w:p>
                          <w:p w14:paraId="17B07D25" w14:textId="77777777" w:rsidR="00C44F98" w:rsidRDefault="00000000">
                            <w:p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Times New Roman"/>
                                <w:color w:val="00000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Barlow" w:eastAsia="Times New Roman" w:hAnsi="Barlow" w:cs="Times New Roman"/>
                                <w:color w:val="00000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la création d’outils performants de mesure des inégalités salariales et professionnelles dans le privé et dans le public ;</w:t>
                            </w:r>
                          </w:p>
                          <w:p w14:paraId="68BDB028" w14:textId="77777777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la revalorisation des métiers à prédominance féminine, aujourd’hui dévalorisés et sous-payés ;</w:t>
                            </w:r>
                          </w:p>
                          <w:p w14:paraId="501BE5D1" w14:textId="77777777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la fin des temps partiels imposés ;</w:t>
                            </w:r>
                          </w:p>
                          <w:p w14:paraId="594C635B" w14:textId="77777777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la revalorisation du Smic et de tous les salaires ;</w:t>
                            </w:r>
                          </w:p>
                          <w:p w14:paraId="628C917E" w14:textId="77777777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la suppression des systèmes opaques d’individualisation des rémunérations ;</w:t>
                            </w:r>
                          </w:p>
                          <w:p w14:paraId="45B67D25" w14:textId="77777777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de réelles et fortes sanctions contre les entreprises qui discriminent ;</w:t>
                            </w:r>
                          </w:p>
                          <w:p w14:paraId="04EBBD47" w14:textId="77777777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le conditionnement de l’octroi des marchés publics à l’égalité salariale ;</w:t>
                            </w:r>
                          </w:p>
                          <w:p w14:paraId="62C8EF2F" w14:textId="77777777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un congé d’accueil de l’enfant de quatre mois pour le second parent ;</w:t>
                            </w:r>
                          </w:p>
                          <w:p w14:paraId="518CC639" w14:textId="77777777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Times New Roman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une opération publique de déconstruction massive des stéréotypes de genre dès le plus jeune âge, à l’école, au travail et dans l’ensemble de la société.</w:t>
                            </w:r>
                          </w:p>
                          <w:p w14:paraId="209D64FB" w14:textId="77777777" w:rsidR="00C44F98" w:rsidRDefault="00000000">
                            <w:pPr>
                              <w:spacing w:line="240" w:lineRule="auto"/>
                              <w:jc w:val="both"/>
                              <w:rPr>
                                <w:rFonts w:ascii="Barlow" w:eastAsia="Times New Roman" w:hAnsi="Barlow" w:cs="Times New Roman"/>
                                <w:b/>
                                <w:bCs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t>Gagner l’égalité, c’est mettre fin au dumping social lié aux différences de rémunérations entre femmes et hommes qui tire tous les salaires vers le bas. Tout le monde y gagne !</w:t>
                            </w:r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2"/>
                                <w:szCs w:val="22"/>
                                <w:lang w:eastAsia="fr-FR"/>
                              </w:rPr>
                              <w:t xml:space="preserve"> </w:t>
                            </w:r>
                          </w:p>
                          <w:p w14:paraId="5137B6B7" w14:textId="77777777" w:rsidR="00C44F98" w:rsidRDefault="00000000">
                            <w:pPr>
                              <w:spacing w:after="0" w:line="240" w:lineRule="auto"/>
                              <w:jc w:val="both"/>
                              <w:rPr>
                                <w:rFonts w:ascii="Barlow Condensed ExtraBold" w:hAnsi="Barlow Condensed ExtraBold"/>
                                <w:color w:val="59439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rlow Condensed ExtraBold" w:hAnsi="Barlow Condensed ExtraBold"/>
                                <w:color w:val="594392"/>
                                <w:sz w:val="36"/>
                                <w:szCs w:val="36"/>
                              </w:rPr>
                              <w:t xml:space="preserve">On s’organise </w:t>
                            </w:r>
                            <w:r w:rsidRPr="00F0739D">
                              <w:rPr>
                                <w:rFonts w:ascii="Barlow Condensed ExtraBold" w:hAnsi="Barlow Condensed ExtraBold"/>
                                <w:color w:val="594392"/>
                                <w:sz w:val="36"/>
                                <w:szCs w:val="36"/>
                              </w:rPr>
                              <w:t>pour gagner l’égalité</w:t>
                            </w:r>
                            <w:r>
                              <w:rPr>
                                <w:rFonts w:ascii="Barlow Condensed ExtraBold" w:hAnsi="Barlow Condensed ExtraBold"/>
                                <w:color w:val="594392"/>
                                <w:sz w:val="36"/>
                                <w:szCs w:val="36"/>
                              </w:rPr>
                              <w:t xml:space="preserve"> salariale</w:t>
                            </w:r>
                          </w:p>
                          <w:p w14:paraId="616979E6" w14:textId="77777777" w:rsidR="00C44F98" w:rsidRDefault="00C44F98">
                            <w:pPr>
                              <w:spacing w:after="0" w:line="240" w:lineRule="auto"/>
                              <w:jc w:val="both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  <w:p w14:paraId="26764A38" w14:textId="77777777" w:rsidR="00C44F98" w:rsidRDefault="00000000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rPr>
                                <w:rFonts w:ascii="Barlow" w:eastAsiaTheme="minorHAnsi" w:hAnsi="Barlow" w:cstheme="minorBidi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Barlow" w:eastAsiaTheme="minorHAnsi" w:hAnsi="Barlow" w:cstheme="minorBidi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eastAsia="en-US"/>
                                <w14:ligatures w14:val="standardContextual"/>
                              </w:rPr>
                              <w:t>Avec qui/quoi ?</w:t>
                            </w:r>
                          </w:p>
                          <w:p w14:paraId="2309FBC5" w14:textId="77777777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militant·es</w:t>
                            </w:r>
                            <w:proofErr w:type="spellEnd"/>
                            <w:r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de la CGT</w:t>
                            </w: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dans mon entreprise ou mon administration, ou de mon union locale si la CGT n’est pas présente sur mon lieu de travail</w:t>
                            </w:r>
                          </w:p>
                          <w:p w14:paraId="510C7B99" w14:textId="56CF1FD1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Les outils CGT</w:t>
                            </w: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: le site de référence sur l’égalité femmes-hommes avec des guides, accords types, vidéos, tracts, affiches, etc. =</w:t>
                            </w:r>
                            <w:r w:rsidR="00C44F98"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www.egalite-professionnelle.cgt.fr</w:t>
                            </w: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, des formations CGT dédiées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  <w:p w14:paraId="66EE7DE9" w14:textId="77777777" w:rsidR="00C44F98" w:rsidRDefault="00000000">
                            <w:pPr>
                              <w:spacing w:line="240" w:lineRule="auto"/>
                              <w:jc w:val="both"/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fr-FR"/>
                                <w14:ligatures w14:val="none"/>
                              </w:rPr>
                              <w:t>Quels sont mes droits ?</w:t>
                            </w:r>
                          </w:p>
                          <w:p w14:paraId="666151F9" w14:textId="77777777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Discriminer, c’est illégal !</w:t>
                            </w: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La loi proscrit les discriminations directes et indirectes, il est interdit de ne pas respecter les principes « À travail égal, salaire égal » et « À travail de valeur égale, salaire égal » ; il est pareillement interdit de pénaliser les femmes pour grossesse, maternité et situation de famille notamment ;</w:t>
                            </w:r>
                            <w:r>
                              <w:rPr>
                                <w:rFonts w:eastAsia="Times New Roman" w:cs="Times New Roman"/>
                                <w:color w:val="FFFFFF" w:themeColor="background1"/>
                                <w:sz w:val="22"/>
                                <w:szCs w:val="22"/>
                                <w:lang w:eastAsia="fr-FR"/>
                              </w:rPr>
                              <w:t xml:space="preserve"> </w:t>
                            </w:r>
                          </w:p>
                          <w:p w14:paraId="3E92A0BD" w14:textId="77777777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142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À partir du mois de juin 2026, toute personne aura le </w:t>
                            </w:r>
                            <w:r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droit de connaître le salaire moyen des collègues</w:t>
                            </w: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de sa catégorie à l’embauche ou au cours de la carrière, grâce à la transposition en droit français de la directive sur la transparence des rémunérations (voir ci-contre).</w:t>
                            </w:r>
                          </w:p>
                          <w:p w14:paraId="1A2D3FFD" w14:textId="77777777" w:rsidR="00C44F98" w:rsidRDefault="00000000">
                            <w:pPr>
                              <w:spacing w:line="240" w:lineRule="auto"/>
                              <w:jc w:val="both"/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fr-FR"/>
                                <w14:ligatures w14:val="none"/>
                              </w:rPr>
                              <w:t>Pour mettre fin aux inégalités de salaire et de carrière, on la joue collectif !</w:t>
                            </w:r>
                          </w:p>
                          <w:p w14:paraId="54FC91C5" w14:textId="77777777" w:rsidR="00C44F98" w:rsidRDefault="00000000">
                            <w:pPr>
                              <w:spacing w:line="240" w:lineRule="auto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Plusieurs leviers existent pour réparer les injustices : </w:t>
                            </w:r>
                          </w:p>
                          <w:p w14:paraId="787109A1" w14:textId="77777777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hanging="128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Les négociations annuelles obligatoires…</w:t>
                            </w:r>
                          </w:p>
                          <w:p w14:paraId="238B683D" w14:textId="77777777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hanging="128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Les accords égalité femmes-hommes dans les entreprises…</w:t>
                            </w:r>
                          </w:p>
                          <w:p w14:paraId="362AC4A7" w14:textId="77777777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hanging="128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Les négociations de branche…</w:t>
                            </w:r>
                          </w:p>
                          <w:p w14:paraId="21C70200" w14:textId="77777777" w:rsidR="00C44F98" w:rsidRDefault="0000000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hanging="128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Les recours en justice…</w:t>
                            </w:r>
                          </w:p>
                          <w:p w14:paraId="465575F3" w14:textId="77777777" w:rsidR="00C44F98" w:rsidRDefault="00C44F98">
                            <w:pPr>
                              <w:spacing w:line="240" w:lineRule="auto"/>
                              <w:jc w:val="both"/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579AD00E" w14:textId="77777777" w:rsidR="00C44F98" w:rsidRDefault="00C44F9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692C8EB0" w14:textId="77777777" w:rsidR="00C44F98" w:rsidRDefault="00C44F98">
                            <w:pPr>
                              <w:spacing w:line="240" w:lineRule="auto"/>
                              <w:jc w:val="both"/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6D6ADB76" w14:textId="77777777" w:rsidR="00C44F98" w:rsidRDefault="00C44F98"/>
                          <w:p w14:paraId="377242CA" w14:textId="77777777" w:rsidR="00C44F98" w:rsidRDefault="00C44F98">
                            <w:pPr>
                              <w:spacing w:after="0" w:line="240" w:lineRule="auto"/>
                              <w:jc w:val="both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  <w:p w14:paraId="35792237" w14:textId="77777777" w:rsidR="00C44F98" w:rsidRDefault="00C44F98">
                            <w:pPr>
                              <w:spacing w:after="0" w:line="240" w:lineRule="auto"/>
                              <w:jc w:val="both"/>
                              <w:rPr>
                                <w:rFonts w:ascii="Barlow" w:hAnsi="Barlow"/>
                                <w:sz w:val="20"/>
                                <w:szCs w:val="20"/>
                              </w:rPr>
                            </w:pPr>
                          </w:p>
                          <w:p w14:paraId="032261DD" w14:textId="77777777" w:rsidR="00C44F98" w:rsidRDefault="00C44F98">
                            <w:pPr>
                              <w:spacing w:after="0" w:line="240" w:lineRule="auto"/>
                              <w:jc w:val="both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C408" id="_x0000_s1028" type="#_x0000_t202" style="position:absolute;margin-left:34.4pt;margin-top:161.75pt;width:354.25pt;height:580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" stroked="f">
                <v:textbox inset="0,0,0,0">
                  <w:txbxContent>
                    <w:p w14:paraId="7BF8ED31" w14:textId="77777777" w:rsidR="00C44F98" w:rsidRDefault="00000000">
                      <w:pPr>
                        <w:spacing w:line="240" w:lineRule="auto"/>
                        <w:rPr>
                          <w:rFonts w:ascii="Barlow" w:hAnsi="Barlow"/>
                          <w:color w:val="594392"/>
                          <w:sz w:val="21"/>
                          <w:szCs w:val="21"/>
                        </w:rPr>
                      </w:pPr>
                      <w:r>
                        <w:rPr>
                          <w:rFonts w:ascii="Barlow Condensed ExtraBold" w:hAnsi="Barlow Condensed ExtraBold"/>
                          <w:color w:val="594392"/>
                          <w:sz w:val="36"/>
                          <w:szCs w:val="36"/>
                        </w:rPr>
                        <w:t>Avec la CGT, on revendique :</w:t>
                      </w:r>
                    </w:p>
                    <w:p w14:paraId="17B07D25" w14:textId="77777777" w:rsidR="00C44F98" w:rsidRDefault="00000000">
                      <w:p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Times New Roman"/>
                          <w:color w:val="000000"/>
                          <w:sz w:val="21"/>
                          <w:szCs w:val="21"/>
                          <w:lang w:eastAsia="fr-FR"/>
                          <w14:ligatures w14:val="none"/>
                        </w:rPr>
                        <w:t>-</w:t>
                      </w:r>
                      <w:r>
                        <w:rPr>
                          <w:rFonts w:ascii="Barlow" w:eastAsia="Times New Roman" w:hAnsi="Barlow" w:cs="Times New Roman"/>
                          <w:color w:val="000000"/>
                          <w:sz w:val="21"/>
                          <w:szCs w:val="21"/>
                          <w:lang w:eastAsia="fr-FR"/>
                          <w14:ligatures w14:val="none"/>
                        </w:rPr>
                        <w:tab/>
                      </w: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la création d’outils performants de mesure des inégalités salariales et professionnelles dans le privé et dans le public ;</w:t>
                      </w:r>
                    </w:p>
                    <w:p w14:paraId="68BDB028" w14:textId="77777777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la revalorisation des métiers à prédominance féminine, aujourd’hui dévalorisés et sous-payés ;</w:t>
                      </w:r>
                    </w:p>
                    <w:p w14:paraId="501BE5D1" w14:textId="77777777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la fin des temps partiels imposés ;</w:t>
                      </w:r>
                    </w:p>
                    <w:p w14:paraId="594C635B" w14:textId="77777777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la revalorisation du Smic et de tous les salaires ;</w:t>
                      </w:r>
                    </w:p>
                    <w:p w14:paraId="628C917E" w14:textId="77777777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la suppression des systèmes opaques d’individualisation des rémunérations ;</w:t>
                      </w:r>
                    </w:p>
                    <w:p w14:paraId="45B67D25" w14:textId="77777777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de réelles et fortes sanctions contre les entreprises qui discriminent ;</w:t>
                      </w:r>
                    </w:p>
                    <w:p w14:paraId="04EBBD47" w14:textId="77777777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le conditionnement de l’octroi des marchés publics à l’égalité salariale ;</w:t>
                      </w:r>
                    </w:p>
                    <w:p w14:paraId="62C8EF2F" w14:textId="77777777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un congé d’accueil de l’enfant de quatre mois pour le second parent ;</w:t>
                      </w:r>
                    </w:p>
                    <w:p w14:paraId="518CC639" w14:textId="77777777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142"/>
                        <w:jc w:val="both"/>
                        <w:rPr>
                          <w:rFonts w:ascii="Barlow" w:eastAsia="Times New Roman" w:hAnsi="Barlow" w:cs="Times New Roman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une opération publique de déconstruction massive des stéréotypes de genre dès le plus jeune âge, à l’école, au travail et dans l’ensemble de la société.</w:t>
                      </w:r>
                    </w:p>
                    <w:p w14:paraId="209D64FB" w14:textId="77777777" w:rsidR="00C44F98" w:rsidRDefault="00000000">
                      <w:pPr>
                        <w:spacing w:line="240" w:lineRule="auto"/>
                        <w:jc w:val="both"/>
                        <w:rPr>
                          <w:rFonts w:ascii="Barlow" w:eastAsia="Times New Roman" w:hAnsi="Barlow" w:cs="Times New Roman"/>
                          <w:b/>
                          <w:bCs/>
                          <w:sz w:val="21"/>
                          <w:szCs w:val="21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1"/>
                          <w:szCs w:val="21"/>
                          <w:lang w:eastAsia="fr-FR"/>
                          <w14:ligatures w14:val="none"/>
                        </w:rPr>
                        <w:t>Gagner l’égalité, c’est mettre fin au dumping social lié aux différences de rémunérations entre femmes et hommes qui tire tous les salaires vers le bas. Tout le monde y gagne !</w:t>
                      </w:r>
                      <w:r>
                        <w:rPr>
                          <w:rFonts w:eastAsia="Times New Roman" w:cs="Times New Roman"/>
                          <w:color w:val="FFFFFF" w:themeColor="background1"/>
                          <w:sz w:val="22"/>
                          <w:szCs w:val="22"/>
                          <w:lang w:eastAsia="fr-FR"/>
                        </w:rPr>
                        <w:t xml:space="preserve"> </w:t>
                      </w:r>
                    </w:p>
                    <w:p w14:paraId="5137B6B7" w14:textId="77777777" w:rsidR="00C44F98" w:rsidRDefault="00000000">
                      <w:pPr>
                        <w:spacing w:after="0" w:line="240" w:lineRule="auto"/>
                        <w:jc w:val="both"/>
                        <w:rPr>
                          <w:rFonts w:ascii="Barlow Condensed ExtraBold" w:hAnsi="Barlow Condensed ExtraBold"/>
                          <w:color w:val="594392"/>
                          <w:sz w:val="36"/>
                          <w:szCs w:val="36"/>
                        </w:rPr>
                      </w:pPr>
                      <w:r>
                        <w:rPr>
                          <w:rFonts w:ascii="Barlow Condensed ExtraBold" w:hAnsi="Barlow Condensed ExtraBold"/>
                          <w:color w:val="594392"/>
                          <w:sz w:val="36"/>
                          <w:szCs w:val="36"/>
                        </w:rPr>
                        <w:t xml:space="preserve">On s’organise </w:t>
                      </w:r>
                      <w:r w:rsidRPr="00F0739D">
                        <w:rPr>
                          <w:rFonts w:ascii="Barlow Condensed ExtraBold" w:hAnsi="Barlow Condensed ExtraBold"/>
                          <w:color w:val="594392"/>
                          <w:sz w:val="36"/>
                          <w:szCs w:val="36"/>
                        </w:rPr>
                        <w:t>pour gagner l’égalité</w:t>
                      </w:r>
                      <w:r>
                        <w:rPr>
                          <w:rFonts w:ascii="Barlow Condensed ExtraBold" w:hAnsi="Barlow Condensed ExtraBold"/>
                          <w:color w:val="594392"/>
                          <w:sz w:val="36"/>
                          <w:szCs w:val="36"/>
                        </w:rPr>
                        <w:t xml:space="preserve"> salariale</w:t>
                      </w:r>
                    </w:p>
                    <w:p w14:paraId="616979E6" w14:textId="77777777" w:rsidR="00C44F98" w:rsidRDefault="00C44F98">
                      <w:pPr>
                        <w:spacing w:after="0" w:line="240" w:lineRule="auto"/>
                        <w:jc w:val="both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  <w:p w14:paraId="26764A38" w14:textId="77777777" w:rsidR="00C44F98" w:rsidRDefault="00000000">
                      <w:pPr>
                        <w:pStyle w:val="NormalWeb"/>
                        <w:spacing w:before="0" w:beforeAutospacing="0" w:after="160" w:afterAutospacing="0"/>
                        <w:jc w:val="both"/>
                        <w:rPr>
                          <w:rFonts w:ascii="Barlow" w:eastAsiaTheme="minorHAnsi" w:hAnsi="Barlow" w:cstheme="minorBidi"/>
                          <w:b/>
                          <w:bCs/>
                          <w:sz w:val="21"/>
                          <w:szCs w:val="21"/>
                          <w:u w:val="single"/>
                          <w:lang w:eastAsia="en-US"/>
                          <w14:ligatures w14:val="standardContextual"/>
                        </w:rPr>
                      </w:pPr>
                      <w:r>
                        <w:rPr>
                          <w:rFonts w:ascii="Barlow" w:eastAsiaTheme="minorHAnsi" w:hAnsi="Barlow" w:cstheme="minorBidi"/>
                          <w:b/>
                          <w:bCs/>
                          <w:sz w:val="21"/>
                          <w:szCs w:val="21"/>
                          <w:u w:val="single"/>
                          <w:lang w:eastAsia="en-US"/>
                          <w14:ligatures w14:val="standardContextual"/>
                        </w:rPr>
                        <w:t>Avec qui/quoi ?</w:t>
                      </w:r>
                    </w:p>
                    <w:p w14:paraId="2309FBC5" w14:textId="77777777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142"/>
                        <w:jc w:val="both"/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Les </w:t>
                      </w:r>
                      <w:proofErr w:type="spellStart"/>
                      <w:r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militant·es</w:t>
                      </w:r>
                      <w:proofErr w:type="spellEnd"/>
                      <w:r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de la CGT</w:t>
                      </w: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dans mon entreprise ou mon administration, ou de mon union locale si la CGT n’est pas présente sur mon lieu de travail</w:t>
                      </w:r>
                    </w:p>
                    <w:p w14:paraId="510C7B99" w14:textId="56CF1FD1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142"/>
                        <w:jc w:val="both"/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Les outils CGT</w:t>
                      </w: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: le site de référence sur l’égalité femmes-hommes avec des guides, accords types, vidéos, tracts, affiches, etc. =</w:t>
                      </w:r>
                      <w:r w:rsidR="00C44F98"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www.egalite-professionnelle.cgt.fr</w:t>
                      </w: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, des formations CGT dédiées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  <w:lang w:eastAsia="fr-FR"/>
                          <w14:ligatures w14:val="none"/>
                        </w:rPr>
                        <w:t> </w:t>
                      </w:r>
                    </w:p>
                    <w:p w14:paraId="66EE7DE9" w14:textId="77777777" w:rsidR="00C44F98" w:rsidRDefault="00000000">
                      <w:pPr>
                        <w:spacing w:line="240" w:lineRule="auto"/>
                        <w:jc w:val="both"/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fr-FR"/>
                          <w14:ligatures w14:val="none"/>
                        </w:rPr>
                        <w:t>Quels sont mes droits ?</w:t>
                      </w:r>
                    </w:p>
                    <w:p w14:paraId="666151F9" w14:textId="77777777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142"/>
                        <w:jc w:val="both"/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Discriminer, c’est illégal !</w:t>
                      </w: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La loi proscrit les discriminations directes et indirectes, il est interdit de ne pas respecter les principes « À travail égal, salaire égal » et « À travail de valeur égale, salaire égal » ; il est pareillement interdit de pénaliser les femmes pour grossesse, maternité et situation de famille notamment ;</w:t>
                      </w:r>
                      <w:r>
                        <w:rPr>
                          <w:rFonts w:eastAsia="Times New Roman" w:cs="Times New Roman"/>
                          <w:color w:val="FFFFFF" w:themeColor="background1"/>
                          <w:sz w:val="22"/>
                          <w:szCs w:val="22"/>
                          <w:lang w:eastAsia="fr-FR"/>
                        </w:rPr>
                        <w:t xml:space="preserve"> </w:t>
                      </w:r>
                    </w:p>
                    <w:p w14:paraId="3E92A0BD" w14:textId="77777777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142"/>
                        <w:jc w:val="both"/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À partir du mois de juin 2026, toute personne aura le </w:t>
                      </w:r>
                      <w:r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droit de connaître le salaire moyen des collègues</w:t>
                      </w: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de sa catégorie à l’embauche ou au cours de la carrière, grâce à la transposition en droit français de la directive sur la transparence des rémunérations (voir ci-contre).</w:t>
                      </w:r>
                    </w:p>
                    <w:p w14:paraId="1A2D3FFD" w14:textId="77777777" w:rsidR="00C44F98" w:rsidRDefault="00000000">
                      <w:pPr>
                        <w:spacing w:line="240" w:lineRule="auto"/>
                        <w:jc w:val="both"/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fr-FR"/>
                          <w14:ligatures w14:val="none"/>
                        </w:rPr>
                        <w:t>Pour mettre fin aux inégalités de salaire et de carrière, on la joue collectif !</w:t>
                      </w:r>
                    </w:p>
                    <w:p w14:paraId="54FC91C5" w14:textId="77777777" w:rsidR="00C44F98" w:rsidRDefault="00000000">
                      <w:pPr>
                        <w:spacing w:line="240" w:lineRule="auto"/>
                        <w:jc w:val="both"/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Plusieurs leviers existent pour réparer les injustices : </w:t>
                      </w:r>
                    </w:p>
                    <w:p w14:paraId="787109A1" w14:textId="77777777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hanging="128"/>
                        <w:jc w:val="both"/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Les négociations annuelles obligatoires…</w:t>
                      </w:r>
                    </w:p>
                    <w:p w14:paraId="238B683D" w14:textId="77777777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hanging="128"/>
                        <w:jc w:val="both"/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Les accords égalité femmes-hommes dans les entreprises…</w:t>
                      </w:r>
                    </w:p>
                    <w:p w14:paraId="362AC4A7" w14:textId="77777777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hanging="128"/>
                        <w:jc w:val="both"/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Les négociations de branche…</w:t>
                      </w:r>
                    </w:p>
                    <w:p w14:paraId="21C70200" w14:textId="77777777" w:rsidR="00C44F98" w:rsidRDefault="0000000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ind w:hanging="128"/>
                        <w:jc w:val="both"/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Les recours en justice…</w:t>
                      </w:r>
                    </w:p>
                    <w:p w14:paraId="465575F3" w14:textId="77777777" w:rsidR="00C44F98" w:rsidRDefault="00C44F98">
                      <w:pPr>
                        <w:spacing w:line="240" w:lineRule="auto"/>
                        <w:jc w:val="both"/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</w:p>
                    <w:p w14:paraId="579AD00E" w14:textId="77777777" w:rsidR="00C44F98" w:rsidRDefault="00C44F9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fr-FR"/>
                          <w14:ligatures w14:val="none"/>
                        </w:rPr>
                      </w:pPr>
                    </w:p>
                    <w:p w14:paraId="692C8EB0" w14:textId="77777777" w:rsidR="00C44F98" w:rsidRDefault="00C44F98">
                      <w:pPr>
                        <w:spacing w:line="240" w:lineRule="auto"/>
                        <w:jc w:val="both"/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</w:p>
                    <w:p w14:paraId="6D6ADB76" w14:textId="77777777" w:rsidR="00C44F98" w:rsidRDefault="00C44F98"/>
                    <w:p w14:paraId="377242CA" w14:textId="77777777" w:rsidR="00C44F98" w:rsidRDefault="00C44F98">
                      <w:pPr>
                        <w:spacing w:after="0" w:line="240" w:lineRule="auto"/>
                        <w:jc w:val="both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  <w:p w14:paraId="35792237" w14:textId="77777777" w:rsidR="00C44F98" w:rsidRDefault="00C44F98">
                      <w:pPr>
                        <w:spacing w:after="0" w:line="240" w:lineRule="auto"/>
                        <w:jc w:val="both"/>
                        <w:rPr>
                          <w:rFonts w:ascii="Barlow" w:hAnsi="Barlow"/>
                          <w:sz w:val="20"/>
                          <w:szCs w:val="20"/>
                        </w:rPr>
                      </w:pPr>
                    </w:p>
                    <w:p w14:paraId="032261DD" w14:textId="77777777" w:rsidR="00C44F98" w:rsidRDefault="00C44F98">
                      <w:pPr>
                        <w:spacing w:after="0" w:line="240" w:lineRule="auto"/>
                        <w:jc w:val="both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arlow" w:eastAsia="Times New Roman" w:hAnsi="Barlow" w:cs="Arial"/>
          <w:noProof/>
          <w:color w:val="000000"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5781167A" wp14:editId="5A65CAA3">
            <wp:simplePos x="0" y="0"/>
            <wp:positionH relativeFrom="column">
              <wp:posOffset>3814455</wp:posOffset>
            </wp:positionH>
            <wp:positionV relativeFrom="paragraph">
              <wp:posOffset>8405516</wp:posOffset>
            </wp:positionV>
            <wp:extent cx="1742169" cy="1097280"/>
            <wp:effectExtent l="0" t="0" r="0" b="0"/>
            <wp:wrapNone/>
            <wp:docPr id="4" name="Image 12" descr="Une image contenant Graphique, conception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508563" name="Image 12" descr="Une image contenant Graphique, conception, art&#10;&#10;Le contenu généré par l’IA peut être incorrect.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 flipH="1">
                      <a:off x="0" y="0"/>
                      <a:ext cx="1742169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4C50FC" wp14:editId="552534AA">
                <wp:simplePos x="0" y="0"/>
                <wp:positionH relativeFrom="column">
                  <wp:posOffset>5553985</wp:posOffset>
                </wp:positionH>
                <wp:positionV relativeFrom="paragraph">
                  <wp:posOffset>9055100</wp:posOffset>
                </wp:positionV>
                <wp:extent cx="1767385" cy="450376"/>
                <wp:effectExtent l="0" t="0" r="0" b="6985"/>
                <wp:wrapNone/>
                <wp:docPr id="1843054515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385" cy="450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D3C21" w14:textId="61ADF685" w:rsidR="00B27A77" w:rsidRDefault="00AB5B6B">
                            <w:r w:rsidRPr="00AB5B6B"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Flashez le code pour </w:t>
                            </w: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retrouver</w:t>
                            </w:r>
                            <w:r w:rsidRPr="00AB5B6B"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le kit d’action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C50FC" id="Zone de texte 9" o:spid="_x0000_s1029" type="#_x0000_t202" style="position:absolute;margin-left:437.3pt;margin-top:713pt;width:139.15pt;height:35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kZUGw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" filled="f" stroked="f" strokeweight=".5pt">
                <v:textbox>
                  <w:txbxContent>
                    <w:p w14:paraId="279D3C21" w14:textId="61ADF685" w:rsidR="00B27A77" w:rsidRDefault="00AB5B6B">
                      <w:r w:rsidRPr="00AB5B6B"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Flashez le code pour </w:t>
                      </w: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retrouver</w:t>
                      </w:r>
                      <w:r w:rsidRPr="00AB5B6B"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 le kit d’action</w:t>
                      </w:r>
                    </w:p>
                  </w:txbxContent>
                </v:textbox>
              </v:shape>
            </w:pict>
          </mc:Fallback>
        </mc:AlternateContent>
      </w:r>
      <w:r w:rsidR="00B27A7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9AE12A" wp14:editId="238EC86A">
                <wp:simplePos x="0" y="0"/>
                <wp:positionH relativeFrom="column">
                  <wp:posOffset>5213445</wp:posOffset>
                </wp:positionH>
                <wp:positionV relativeFrom="paragraph">
                  <wp:posOffset>2272353</wp:posOffset>
                </wp:positionV>
                <wp:extent cx="1871980" cy="6660108"/>
                <wp:effectExtent l="0" t="0" r="0" b="762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6660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DFFFE" w14:textId="77777777" w:rsidR="00C44F98" w:rsidRDefault="00000000">
                            <w:pPr>
                              <w:spacing w:line="240" w:lineRule="auto"/>
                              <w:rPr>
                                <w:rFonts w:ascii="Barlow ExtraBold" w:eastAsia="Times New Roman" w:hAnsi="Barlow ExtraBold" w:cs="Times New Roman"/>
                                <w:b/>
                                <w:bCs/>
                                <w:i/>
                                <w:iCs/>
                                <w:color w:val="594392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 ExtraBold" w:eastAsia="Times New Roman" w:hAnsi="Barlow ExtraBold" w:cs="Arial"/>
                                <w:b/>
                                <w:bCs/>
                                <w:i/>
                                <w:iCs/>
                                <w:color w:val="594392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La transparence sur les rémunérations, un levier pour gagner l’égalité femmes-hommes au travail !</w:t>
                            </w:r>
                          </w:p>
                          <w:p w14:paraId="3FF29D86" w14:textId="77777777" w:rsidR="00C44F98" w:rsidRDefault="00000000">
                            <w:pPr>
                              <w:spacing w:line="240" w:lineRule="auto"/>
                              <w:rPr>
                                <w:rFonts w:ascii="Barlow" w:eastAsia="Times New Roman" w:hAnsi="Barlow" w:cs="Times New Roman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La France doit transposer cette année en droit français </w:t>
                            </w:r>
                            <w:r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une directive européenne </w:t>
                            </w: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qui prévoit notamment :</w:t>
                            </w:r>
                          </w:p>
                          <w:p w14:paraId="5991E6E2" w14:textId="77777777" w:rsidR="00C44F98" w:rsidRDefault="00000000">
                            <w:pPr>
                              <w:spacing w:after="0" w:line="240" w:lineRule="auto"/>
                              <w:ind w:hanging="425"/>
                              <w:rPr>
                                <w:rFonts w:ascii="Barlow" w:eastAsia="Times New Roman" w:hAnsi="Barlow" w:cs="Times New Roman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Barlow" w:eastAsia="Times New Roman" w:hAnsi="Barlow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         - </w:t>
                            </w: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l’obligation de transparence des rémunérations à l’embauche et pendant la carrière ;</w:t>
                            </w:r>
                          </w:p>
                          <w:p w14:paraId="4D5357B3" w14:textId="77777777" w:rsidR="00C44F98" w:rsidRDefault="00000000">
                            <w:pPr>
                              <w:spacing w:after="0" w:line="240" w:lineRule="auto"/>
                              <w:ind w:hanging="425"/>
                              <w:rPr>
                                <w:rFonts w:ascii="Barlow" w:eastAsia="Times New Roman" w:hAnsi="Barlow" w:cs="Times New Roman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Barlow" w:eastAsia="Times New Roman" w:hAnsi="Barlow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         - </w:t>
                            </w: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l’évaluation des inégalités de rémunération ;</w:t>
                            </w:r>
                          </w:p>
                          <w:p w14:paraId="11584193" w14:textId="77777777" w:rsidR="00C44F98" w:rsidRDefault="00000000">
                            <w:pPr>
                              <w:spacing w:after="0" w:line="240" w:lineRule="auto"/>
                              <w:ind w:hanging="425"/>
                              <w:rPr>
                                <w:rFonts w:ascii="Barlow" w:eastAsia="Times New Roman" w:hAnsi="Barlow" w:cs="Times New Roman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Barlow" w:eastAsia="Times New Roman" w:hAnsi="Barlow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         - </w:t>
                            </w: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la refonte des grilles des métiers en prenant en compte la notion de valeur égale ;</w:t>
                            </w:r>
                          </w:p>
                          <w:p w14:paraId="01D86C30" w14:textId="77777777" w:rsidR="00C44F98" w:rsidRDefault="00000000">
                            <w:pPr>
                              <w:spacing w:after="0" w:line="240" w:lineRule="auto"/>
                              <w:ind w:hanging="425"/>
                              <w:rPr>
                                <w:rFonts w:ascii="Barlow" w:eastAsia="Times New Roman" w:hAnsi="Barlow" w:cs="Times New Roman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Barlow" w:eastAsia="Times New Roman" w:hAnsi="Barlow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         - </w:t>
                            </w: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le renversement de la charge de la preuve en cas de recours en justice pour discrimination ;</w:t>
                            </w:r>
                          </w:p>
                          <w:p w14:paraId="66BB215C" w14:textId="77777777" w:rsidR="00C44F98" w:rsidRDefault="00000000">
                            <w:pPr>
                              <w:spacing w:line="240" w:lineRule="auto"/>
                              <w:ind w:hanging="425"/>
                              <w:rPr>
                                <w:rFonts w:ascii="Barlow" w:eastAsia="Times New Roman" w:hAnsi="Barlow" w:cs="Times New Roman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Barlow" w:eastAsia="Times New Roman" w:hAnsi="Barlow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         - </w:t>
                            </w: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des sanctions dissuasives pour les entreprises et les administrations qui discriminent.</w:t>
                            </w:r>
                          </w:p>
                          <w:p w14:paraId="33FBC1E8" w14:textId="77777777" w:rsidR="00C44F98" w:rsidRDefault="00000000">
                            <w:pPr>
                              <w:spacing w:line="240" w:lineRule="auto"/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Ces dispositions changeront la donne en profondeur si l’esprit du texte européen est respecté. </w:t>
                            </w:r>
                          </w:p>
                          <w:p w14:paraId="5C4AB8F2" w14:textId="77777777" w:rsidR="00C44F98" w:rsidRDefault="00000000">
                            <w:pPr>
                              <w:spacing w:line="240" w:lineRule="auto"/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Or, les concertations entre syndicats, gouvernement et patronat font craindre le pire. </w:t>
                            </w:r>
                          </w:p>
                          <w:p w14:paraId="39A609AF" w14:textId="77777777" w:rsidR="00C44F98" w:rsidRDefault="00000000">
                            <w:pPr>
                              <w:spacing w:line="240" w:lineRule="auto"/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Contre une transposition au rabais, la mobilisation de l’ensemble du monde du travail est indispensable !</w:t>
                            </w:r>
                          </w:p>
                          <w:p w14:paraId="31CE5C63" w14:textId="77777777" w:rsidR="00C44F98" w:rsidRDefault="00000000">
                            <w:pPr>
                              <w:spacing w:line="240" w:lineRule="auto"/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Barlow" w:eastAsia="Times New Roman" w:hAnsi="Barl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Retrouvez davantage d’informations sur</w:t>
                            </w:r>
                            <w:hyperlink r:id="rId8" w:tooltip="http://www.egalite-professionnelle.cgt.fr" w:history="1">
                              <w:r w:rsidR="00C44F98">
                                <w:rPr>
                                  <w:rFonts w:ascii="Barlow" w:eastAsia="Times New Roman" w:hAnsi="Barlow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  <w14:ligatures w14:val="none"/>
                                </w:rPr>
                                <w:t xml:space="preserve"> </w:t>
                              </w:r>
                              <w:r w:rsidR="00C44F98">
                                <w:rPr>
                                  <w:rFonts w:ascii="Barlow" w:eastAsia="Times New Roman" w:hAnsi="Barlow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  <w14:ligatures w14:val="none"/>
                                </w:rPr>
                                <w:br/>
                                <w:t>egalite-professionnelle.cgt.fr</w:t>
                              </w:r>
                            </w:hyperlink>
                          </w:p>
                          <w:p w14:paraId="54BB0553" w14:textId="77777777" w:rsidR="00C44F98" w:rsidRDefault="00C44F98">
                            <w:pPr>
                              <w:spacing w:after="0" w:line="240" w:lineRule="auto"/>
                              <w:rPr>
                                <w:rFonts w:ascii="Barlow" w:eastAsia="Times New Roman" w:hAnsi="Barlow" w:cs="Times New Roman"/>
                                <w:sz w:val="21"/>
                                <w:szCs w:val="21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25C8264F" w14:textId="77777777" w:rsidR="00C44F98" w:rsidRDefault="00C44F98">
                            <w:pPr>
                              <w:spacing w:line="240" w:lineRule="auto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  <w:p w14:paraId="0A72606C" w14:textId="77777777" w:rsidR="00C44F98" w:rsidRDefault="00C44F98">
                            <w:pPr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  <w:p w14:paraId="60E9B9CB" w14:textId="77777777" w:rsidR="00C44F98" w:rsidRDefault="00C44F98">
                            <w:pPr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AE12A" id="_x0000_s1030" type="#_x0000_t202" style="position:absolute;margin-left:410.5pt;margin-top:178.95pt;width:147.4pt;height:524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" stroked="f">
                <v:textbox inset="0,0,0,0">
                  <w:txbxContent>
                    <w:p w14:paraId="5E1DFFFE" w14:textId="77777777" w:rsidR="00C44F98" w:rsidRDefault="00000000">
                      <w:pPr>
                        <w:spacing w:line="240" w:lineRule="auto"/>
                        <w:rPr>
                          <w:rFonts w:ascii="Barlow ExtraBold" w:eastAsia="Times New Roman" w:hAnsi="Barlow ExtraBold" w:cs="Times New Roman"/>
                          <w:b/>
                          <w:bCs/>
                          <w:i/>
                          <w:iCs/>
                          <w:color w:val="594392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 ExtraBold" w:eastAsia="Times New Roman" w:hAnsi="Barlow ExtraBold" w:cs="Arial"/>
                          <w:b/>
                          <w:bCs/>
                          <w:i/>
                          <w:iCs/>
                          <w:color w:val="594392"/>
                          <w:sz w:val="28"/>
                          <w:szCs w:val="28"/>
                          <w:lang w:eastAsia="fr-FR"/>
                          <w14:ligatures w14:val="none"/>
                        </w:rPr>
                        <w:t>La transparence sur les rémunérations, un levier pour gagner l’égalité femmes-hommes au travail !</w:t>
                      </w:r>
                    </w:p>
                    <w:p w14:paraId="3FF29D86" w14:textId="77777777" w:rsidR="00C44F98" w:rsidRDefault="00000000">
                      <w:pPr>
                        <w:spacing w:line="240" w:lineRule="auto"/>
                        <w:rPr>
                          <w:rFonts w:ascii="Barlow" w:eastAsia="Times New Roman" w:hAnsi="Barlow" w:cs="Times New Roman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1"/>
                          <w:szCs w:val="21"/>
                          <w:lang w:eastAsia="fr-FR"/>
                          <w14:ligatures w14:val="none"/>
                        </w:rPr>
                        <w:br/>
                      </w: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La France doit transposer cette année en droit français </w:t>
                      </w:r>
                      <w:r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une directive européenne </w:t>
                      </w: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qui prévoit notamment :</w:t>
                      </w:r>
                    </w:p>
                    <w:p w14:paraId="5991E6E2" w14:textId="77777777" w:rsidR="00C44F98" w:rsidRDefault="00000000">
                      <w:pPr>
                        <w:spacing w:after="0" w:line="240" w:lineRule="auto"/>
                        <w:ind w:hanging="425"/>
                        <w:rPr>
                          <w:rFonts w:ascii="Barlow" w:eastAsia="Times New Roman" w:hAnsi="Barlow" w:cs="Times New Roman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-</w:t>
                      </w:r>
                      <w:r>
                        <w:rPr>
                          <w:rFonts w:ascii="Barlow" w:eastAsia="Times New Roman" w:hAnsi="Barlow" w:cs="Times New Roman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         - </w:t>
                      </w: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l’obligation de transparence des rémunérations à l’embauche et pendant la carrière ;</w:t>
                      </w:r>
                    </w:p>
                    <w:p w14:paraId="4D5357B3" w14:textId="77777777" w:rsidR="00C44F98" w:rsidRDefault="00000000">
                      <w:pPr>
                        <w:spacing w:after="0" w:line="240" w:lineRule="auto"/>
                        <w:ind w:hanging="425"/>
                        <w:rPr>
                          <w:rFonts w:ascii="Barlow" w:eastAsia="Times New Roman" w:hAnsi="Barlow" w:cs="Times New Roman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-</w:t>
                      </w:r>
                      <w:r>
                        <w:rPr>
                          <w:rFonts w:ascii="Barlow" w:eastAsia="Times New Roman" w:hAnsi="Barlow" w:cs="Times New Roman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         - </w:t>
                      </w: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l’évaluation des inégalités de rémunération ;</w:t>
                      </w:r>
                    </w:p>
                    <w:p w14:paraId="11584193" w14:textId="77777777" w:rsidR="00C44F98" w:rsidRDefault="00000000">
                      <w:pPr>
                        <w:spacing w:after="0" w:line="240" w:lineRule="auto"/>
                        <w:ind w:hanging="425"/>
                        <w:rPr>
                          <w:rFonts w:ascii="Barlow" w:eastAsia="Times New Roman" w:hAnsi="Barlow" w:cs="Times New Roman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-</w:t>
                      </w:r>
                      <w:r>
                        <w:rPr>
                          <w:rFonts w:ascii="Barlow" w:eastAsia="Times New Roman" w:hAnsi="Barlow" w:cs="Times New Roman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         - </w:t>
                      </w: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la refonte des grilles des métiers en prenant en compte la notion de valeur égale ;</w:t>
                      </w:r>
                    </w:p>
                    <w:p w14:paraId="01D86C30" w14:textId="77777777" w:rsidR="00C44F98" w:rsidRDefault="00000000">
                      <w:pPr>
                        <w:spacing w:after="0" w:line="240" w:lineRule="auto"/>
                        <w:ind w:hanging="425"/>
                        <w:rPr>
                          <w:rFonts w:ascii="Barlow" w:eastAsia="Times New Roman" w:hAnsi="Barlow" w:cs="Times New Roman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-</w:t>
                      </w:r>
                      <w:r>
                        <w:rPr>
                          <w:rFonts w:ascii="Barlow" w:eastAsia="Times New Roman" w:hAnsi="Barlow" w:cs="Times New Roman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         - </w:t>
                      </w: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le renversement de la charge de la preuve en cas de recours en justice pour discrimination ;</w:t>
                      </w:r>
                    </w:p>
                    <w:p w14:paraId="66BB215C" w14:textId="77777777" w:rsidR="00C44F98" w:rsidRDefault="00000000">
                      <w:pPr>
                        <w:spacing w:line="240" w:lineRule="auto"/>
                        <w:ind w:hanging="425"/>
                        <w:rPr>
                          <w:rFonts w:ascii="Barlow" w:eastAsia="Times New Roman" w:hAnsi="Barlow" w:cs="Times New Roman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-</w:t>
                      </w:r>
                      <w:r>
                        <w:rPr>
                          <w:rFonts w:ascii="Barlow" w:eastAsia="Times New Roman" w:hAnsi="Barlow" w:cs="Times New Roman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         - </w:t>
                      </w: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des sanctions dissuasives pour les entreprises et les administrations qui discriminent.</w:t>
                      </w:r>
                    </w:p>
                    <w:p w14:paraId="33FBC1E8" w14:textId="77777777" w:rsidR="00C44F98" w:rsidRDefault="00000000">
                      <w:pPr>
                        <w:spacing w:line="240" w:lineRule="auto"/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Ces dispositions changeront la donne en profondeur si l’esprit du texte européen est respecté. </w:t>
                      </w:r>
                    </w:p>
                    <w:p w14:paraId="5C4AB8F2" w14:textId="77777777" w:rsidR="00C44F98" w:rsidRDefault="00000000">
                      <w:pPr>
                        <w:spacing w:line="240" w:lineRule="auto"/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Or, les concertations entre syndicats, gouvernement et patronat font craindre le pire. </w:t>
                      </w:r>
                    </w:p>
                    <w:p w14:paraId="39A609AF" w14:textId="77777777" w:rsidR="00C44F98" w:rsidRDefault="00000000">
                      <w:pPr>
                        <w:spacing w:line="240" w:lineRule="auto"/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Contre une transposition au rabais, la mobilisation de l’ensemble du monde du travail est indispensable !</w:t>
                      </w:r>
                    </w:p>
                    <w:p w14:paraId="31CE5C63" w14:textId="77777777" w:rsidR="00C44F98" w:rsidRDefault="00000000">
                      <w:pPr>
                        <w:spacing w:line="240" w:lineRule="auto"/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Barlow" w:eastAsia="Times New Roman" w:hAnsi="Barlow" w:cs="Arial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14:ligatures w14:val="none"/>
                        </w:rPr>
                        <w:t>Retrouvez davantage d’informations sur</w:t>
                      </w:r>
                      <w:hyperlink r:id="rId9" w:tooltip="http://www.egalite-professionnelle.cgt.fr" w:history="1">
                        <w:r w:rsidR="00C44F98">
                          <w:rPr>
                            <w:rFonts w:ascii="Barlow" w:eastAsia="Times New Roman" w:hAnsi="Barlow"/>
                            <w:b/>
                            <w:bCs/>
                            <w:sz w:val="20"/>
                            <w:szCs w:val="20"/>
                            <w:lang w:eastAsia="fr-FR"/>
                            <w14:ligatures w14:val="none"/>
                          </w:rPr>
                          <w:t xml:space="preserve"> </w:t>
                        </w:r>
                        <w:r w:rsidR="00C44F98">
                          <w:rPr>
                            <w:rFonts w:ascii="Barlow" w:eastAsia="Times New Roman" w:hAnsi="Barlow"/>
                            <w:b/>
                            <w:bCs/>
                            <w:color w:val="000000"/>
                            <w:sz w:val="20"/>
                            <w:szCs w:val="20"/>
                            <w:lang w:eastAsia="fr-FR"/>
                            <w14:ligatures w14:val="none"/>
                          </w:rPr>
                          <w:br/>
                          <w:t>egalite-professionnelle.cgt.fr</w:t>
                        </w:r>
                      </w:hyperlink>
                    </w:p>
                    <w:p w14:paraId="54BB0553" w14:textId="77777777" w:rsidR="00C44F98" w:rsidRDefault="00C44F98">
                      <w:pPr>
                        <w:spacing w:after="0" w:line="240" w:lineRule="auto"/>
                        <w:rPr>
                          <w:rFonts w:ascii="Barlow" w:eastAsia="Times New Roman" w:hAnsi="Barlow" w:cs="Times New Roman"/>
                          <w:sz w:val="21"/>
                          <w:szCs w:val="21"/>
                          <w:lang w:eastAsia="fr-FR"/>
                          <w14:ligatures w14:val="none"/>
                        </w:rPr>
                      </w:pPr>
                    </w:p>
                    <w:p w14:paraId="25C8264F" w14:textId="77777777" w:rsidR="00C44F98" w:rsidRDefault="00C44F98">
                      <w:pPr>
                        <w:spacing w:line="240" w:lineRule="auto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  <w:p w14:paraId="0A72606C" w14:textId="77777777" w:rsidR="00C44F98" w:rsidRDefault="00C44F98">
                      <w:pPr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  <w:p w14:paraId="60E9B9CB" w14:textId="77777777" w:rsidR="00C44F98" w:rsidRDefault="00C44F98">
                      <w:pPr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A7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C70265" wp14:editId="2F017BB7">
                <wp:simplePos x="0" y="0"/>
                <wp:positionH relativeFrom="column">
                  <wp:posOffset>1471579</wp:posOffset>
                </wp:positionH>
                <wp:positionV relativeFrom="paragraph">
                  <wp:posOffset>823311</wp:posOffset>
                </wp:positionV>
                <wp:extent cx="5893435" cy="1230677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35" cy="12306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49B50" w14:textId="77777777" w:rsidR="00C44F98" w:rsidRPr="00AB5B6B" w:rsidRDefault="00000000">
                            <w:pPr>
                              <w:spacing w:line="240" w:lineRule="auto"/>
                              <w:rPr>
                                <w:rFonts w:ascii="Barlow" w:hAnsi="Barlow"/>
                                <w:color w:val="594392"/>
                                <w:sz w:val="52"/>
                                <w:szCs w:val="52"/>
                              </w:rPr>
                            </w:pPr>
                            <w:r w:rsidRPr="00AB5B6B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594392"/>
                                <w:sz w:val="52"/>
                                <w:szCs w:val="52"/>
                              </w:rPr>
                              <w:t>Revendiquer l’égalité salariale, c’est revendiquer l’augmentation de tous les salaires !</w:t>
                            </w:r>
                          </w:p>
                          <w:p w14:paraId="49974A2B" w14:textId="77777777" w:rsidR="00C44F98" w:rsidRDefault="00C44F98">
                            <w:pPr>
                              <w:spacing w:line="168" w:lineRule="auto"/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594392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70265" id="_x0000_s1031" type="#_x0000_t202" style="position:absolute;margin-left:115.85pt;margin-top:64.85pt;width:464.05pt;height:9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" filled="f" stroked="f">
                <v:textbox>
                  <w:txbxContent>
                    <w:p w14:paraId="78149B50" w14:textId="77777777" w:rsidR="00C44F98" w:rsidRPr="00AB5B6B" w:rsidRDefault="00000000">
                      <w:pPr>
                        <w:spacing w:line="240" w:lineRule="auto"/>
                        <w:rPr>
                          <w:rFonts w:ascii="Barlow" w:hAnsi="Barlow"/>
                          <w:color w:val="594392"/>
                          <w:sz w:val="52"/>
                          <w:szCs w:val="52"/>
                        </w:rPr>
                      </w:pPr>
                      <w:r w:rsidRPr="00AB5B6B">
                        <w:rPr>
                          <w:rFonts w:ascii="Barlow Condensed ExtraBold" w:hAnsi="Barlow Condensed ExtraBold"/>
                          <w:b/>
                          <w:bCs/>
                          <w:color w:val="594392"/>
                          <w:sz w:val="52"/>
                          <w:szCs w:val="52"/>
                        </w:rPr>
                        <w:t>Revendiquer l’égalité salariale, c’est revendiquer l’augmentation de tous les salaires !</w:t>
                      </w:r>
                    </w:p>
                    <w:p w14:paraId="49974A2B" w14:textId="77777777" w:rsidR="00C44F98" w:rsidRDefault="00C44F98">
                      <w:pPr>
                        <w:spacing w:line="168" w:lineRule="auto"/>
                        <w:rPr>
                          <w:rFonts w:ascii="Barlow Condensed ExtraBold" w:hAnsi="Barlow Condensed ExtraBold"/>
                          <w:b/>
                          <w:bCs/>
                          <w:color w:val="594392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A77">
        <w:rPr>
          <w:noProof/>
        </w:rPr>
        <w:drawing>
          <wp:anchor distT="0" distB="0" distL="114300" distR="114300" simplePos="0" relativeHeight="251698176" behindDoc="0" locked="0" layoutInCell="1" allowOverlap="1" wp14:anchorId="62F66796" wp14:editId="1CD8EB96">
            <wp:simplePos x="0" y="0"/>
            <wp:positionH relativeFrom="column">
              <wp:posOffset>343573</wp:posOffset>
            </wp:positionH>
            <wp:positionV relativeFrom="paragraph">
              <wp:posOffset>922816</wp:posOffset>
            </wp:positionV>
            <wp:extent cx="1063865" cy="1054214"/>
            <wp:effectExtent l="0" t="0" r="3175" b="0"/>
            <wp:wrapSquare wrapText="bothSides"/>
            <wp:docPr id="1711813841" name="Image 9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813841" name="Image 9" descr="Une image contenant texte, Police, logo, Graphiqu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865" cy="1054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5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BDC6E" wp14:editId="1B4994FF">
                <wp:simplePos x="0" y="0"/>
                <wp:positionH relativeFrom="column">
                  <wp:posOffset>5069730</wp:posOffset>
                </wp:positionH>
                <wp:positionV relativeFrom="paragraph">
                  <wp:posOffset>2274073</wp:posOffset>
                </wp:positionV>
                <wp:extent cx="0" cy="6305384"/>
                <wp:effectExtent l="12700" t="0" r="12700" b="19685"/>
                <wp:wrapNone/>
                <wp:docPr id="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630538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9439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167BA" id="Connecteur droit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2pt,179.05pt" to="399.2pt,6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" strokecolor="#594392" strokeweight="1.5pt">
                <v:stroke dashstyle="1 1" joinstyle="miter"/>
              </v:line>
            </w:pict>
          </mc:Fallback>
        </mc:AlternateContent>
      </w:r>
      <w:r w:rsidR="004D5569">
        <w:rPr>
          <w:rFonts w:eastAsia="Times New Roman" w:cs="Times New Roman"/>
          <w:noProof/>
          <w:color w:val="FFFFFF" w:themeColor="background1"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46114A9" wp14:editId="4B6290C7">
                <wp:simplePos x="0" y="0"/>
                <wp:positionH relativeFrom="column">
                  <wp:posOffset>5557382</wp:posOffset>
                </wp:positionH>
                <wp:positionV relativeFrom="paragraph">
                  <wp:posOffset>9787725</wp:posOffset>
                </wp:positionV>
                <wp:extent cx="803081" cy="803081"/>
                <wp:effectExtent l="0" t="0" r="0" b="0"/>
                <wp:wrapNone/>
                <wp:docPr id="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9343012" name=""/>
                        <pic:cNvPicPr>
                          <a:picLocks noChangeAspect="1"/>
                        </pic:cNvPicPr>
                      </pic:nvPicPr>
                      <pic:blipFill rotWithShape="1"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3081" cy="803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251696128;o:allowoverlap:true;o:allowincell:true;mso-position-horizontal-relative:text;margin-left:437.59pt;mso-position-horizontal:absolute;mso-position-vertical-relative:text;margin-top:770.69pt;mso-position-vertical:absolute;width:63.23pt;height:63.23pt;mso-wrap-distance-left:9.00pt;mso-wrap-distance-top:0.00pt;mso-wrap-distance-right:9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 w:rsidR="004D5569">
        <w:rPr>
          <w:rFonts w:ascii="Barlow" w:hAnsi="Barlow"/>
          <w:noProof/>
          <w:sz w:val="22"/>
          <w:szCs w:val="22"/>
        </w:rPr>
        <w:drawing>
          <wp:anchor distT="0" distB="0" distL="114300" distR="114300" simplePos="0" relativeHeight="251695104" behindDoc="0" locked="0" layoutInCell="1" allowOverlap="1" wp14:anchorId="1F590606" wp14:editId="33B4B703">
            <wp:simplePos x="0" y="0"/>
            <wp:positionH relativeFrom="column">
              <wp:posOffset>5218762</wp:posOffset>
            </wp:positionH>
            <wp:positionV relativeFrom="paragraph">
              <wp:posOffset>3378891</wp:posOffset>
            </wp:positionV>
            <wp:extent cx="1089025" cy="134620"/>
            <wp:effectExtent l="0" t="0" r="3175" b="5080"/>
            <wp:wrapNone/>
            <wp:docPr id="8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52013" name="Image 30"/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tretch/>
                  </pic:blipFill>
                  <pic:spPr bwMode="auto">
                    <a:xfrm>
                      <a:off x="0" y="0"/>
                      <a:ext cx="1089025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4F98">
      <w:pgSz w:w="11906" w:h="16838"/>
      <w:pgMar w:top="0" w:right="0" w:bottom="0" w:left="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492B" w14:textId="77777777" w:rsidR="009C700D" w:rsidRDefault="009C700D">
      <w:pPr>
        <w:spacing w:after="0" w:line="240" w:lineRule="auto"/>
      </w:pPr>
      <w:r>
        <w:separator/>
      </w:r>
    </w:p>
  </w:endnote>
  <w:endnote w:type="continuationSeparator" w:id="0">
    <w:p w14:paraId="5E2B2B61" w14:textId="77777777" w:rsidR="009C700D" w:rsidRDefault="009C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Condensed Black">
    <w:panose1 w:val="00000A06000000000000"/>
    <w:charset w:val="00"/>
    <w:family w:val="auto"/>
    <w:pitch w:val="variable"/>
    <w:sig w:usb0="20000007" w:usb1="00000000" w:usb2="00000000" w:usb3="00000000" w:csb0="00000193" w:csb1="00000000"/>
  </w:font>
  <w:font w:name="Barlow Condensed ExtraBold">
    <w:panose1 w:val="00000906000000000000"/>
    <w:charset w:val="00"/>
    <w:family w:val="auto"/>
    <w:pitch w:val="variable"/>
    <w:sig w:usb0="20000007" w:usb1="00000000" w:usb2="00000000" w:usb3="00000000" w:csb0="00000193" w:csb1="00000000"/>
  </w:font>
  <w:font w:name="Barlow ExtraBold">
    <w:panose1 w:val="000009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3837" w14:textId="77777777" w:rsidR="009C700D" w:rsidRDefault="009C700D">
      <w:pPr>
        <w:spacing w:after="0" w:line="240" w:lineRule="auto"/>
      </w:pPr>
      <w:r>
        <w:separator/>
      </w:r>
    </w:p>
  </w:footnote>
  <w:footnote w:type="continuationSeparator" w:id="0">
    <w:p w14:paraId="413B5CE4" w14:textId="77777777" w:rsidR="009C700D" w:rsidRDefault="009C7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E4B"/>
    <w:multiLevelType w:val="multilevel"/>
    <w:tmpl w:val="6E9860CE"/>
    <w:lvl w:ilvl="0">
      <w:numFmt w:val="bullet"/>
      <w:lvlText w:val="-"/>
      <w:lvlJc w:val="left"/>
      <w:pPr>
        <w:ind w:left="695" w:hanging="1120"/>
      </w:pPr>
      <w:rPr>
        <w:rFonts w:ascii="Barlow" w:eastAsia="Times New Roman" w:hAnsi="Barlow" w:cs="Arial" w:hint="default"/>
        <w:color w:val="000000"/>
      </w:rPr>
    </w:lvl>
    <w:lvl w:ilvl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" w15:restartNumberingAfterBreak="0">
    <w:nsid w:val="152D24D2"/>
    <w:multiLevelType w:val="multilevel"/>
    <w:tmpl w:val="6AB65D98"/>
    <w:lvl w:ilvl="0">
      <w:numFmt w:val="bullet"/>
      <w:lvlText w:val="-"/>
      <w:lvlJc w:val="left"/>
      <w:pPr>
        <w:ind w:left="270" w:hanging="1120"/>
      </w:pPr>
      <w:rPr>
        <w:rFonts w:ascii="Barlow" w:eastAsia="Times New Roman" w:hAnsi="Barlow" w:cs="Arial" w:hint="default"/>
        <w:color w:val="000000"/>
      </w:rPr>
    </w:lvl>
    <w:lvl w:ilvl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3C82167D"/>
    <w:multiLevelType w:val="multilevel"/>
    <w:tmpl w:val="5290E622"/>
    <w:lvl w:ilvl="0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73474668"/>
    <w:multiLevelType w:val="multilevel"/>
    <w:tmpl w:val="2E3AB170"/>
    <w:lvl w:ilvl="0">
      <w:numFmt w:val="bullet"/>
      <w:lvlText w:val="-"/>
      <w:lvlJc w:val="left"/>
      <w:pPr>
        <w:ind w:left="86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sz w:val="22"/>
        <w:szCs w:val="22"/>
        <w:lang w:val="fr-FR" w:eastAsia="en-US" w:bidi="ar-SA"/>
      </w:rPr>
    </w:lvl>
    <w:lvl w:ilvl="1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num w:numId="1" w16cid:durableId="2060781184">
    <w:abstractNumId w:val="3"/>
  </w:num>
  <w:num w:numId="2" w16cid:durableId="1394113591">
    <w:abstractNumId w:val="2"/>
  </w:num>
  <w:num w:numId="3" w16cid:durableId="1715732785">
    <w:abstractNumId w:val="0"/>
  </w:num>
  <w:num w:numId="4" w16cid:durableId="177609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98"/>
    <w:rsid w:val="004D5569"/>
    <w:rsid w:val="009C700D"/>
    <w:rsid w:val="00AB5B6B"/>
    <w:rsid w:val="00B0122D"/>
    <w:rsid w:val="00B27A77"/>
    <w:rsid w:val="00C44F98"/>
    <w:rsid w:val="00CA5373"/>
    <w:rsid w:val="00DE4AEB"/>
    <w:rsid w:val="00F0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C5C4"/>
  <w15:docId w15:val="{DCE73F18-B0B8-4E14-88A6-39CEDC9D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0F4761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after="0" w:line="240" w:lineRule="auto"/>
      <w:ind w:left="141"/>
      <w:jc w:val="both"/>
    </w:pPr>
    <w:rPr>
      <w:rFonts w:ascii="Trebuchet MS" w:eastAsia="Trebuchet MS" w:hAnsi="Trebuchet MS" w:cs="Trebuchet MS"/>
      <w:sz w:val="22"/>
      <w:szCs w:val="22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Trebuchet MS" w:eastAsia="Trebuchet MS" w:hAnsi="Trebuchet MS" w:cs="Trebuchet MS"/>
      <w:sz w:val="22"/>
      <w:szCs w:val="22"/>
      <w14:ligatures w14:val="none"/>
    </w:rPr>
  </w:style>
  <w:style w:type="character" w:customStyle="1" w:styleId="apple-tab-span">
    <w:name w:val="apple-tab-span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alite-professionnelle.cgt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www.egalite-professionnelle.cgt.fr" TargetMode="Externa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Marcot</dc:creator>
  <cp:keywords/>
  <dc:description/>
  <cp:lastModifiedBy>UD CGT43</cp:lastModifiedBy>
  <cp:revision>25</cp:revision>
  <dcterms:created xsi:type="dcterms:W3CDTF">2026-02-16T10:10:00Z</dcterms:created>
  <dcterms:modified xsi:type="dcterms:W3CDTF">2026-02-23T10:47:00Z</dcterms:modified>
</cp:coreProperties>
</file>